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32F" w:rsidRDefault="004E132F" w:rsidP="0096362F">
      <w:pPr>
        <w:tabs>
          <w:tab w:val="left" w:pos="8647"/>
        </w:tabs>
      </w:pPr>
      <w:r>
        <w:t xml:space="preserve">                                               </w:t>
      </w:r>
    </w:p>
    <w:p w:rsidR="004E132F" w:rsidRPr="007A5412" w:rsidRDefault="004E132F" w:rsidP="007A5412">
      <w:pPr>
        <w:jc w:val="right"/>
        <w:rPr>
          <w:i/>
          <w:sz w:val="28"/>
          <w:szCs w:val="28"/>
        </w:rPr>
      </w:pPr>
    </w:p>
    <w:p w:rsidR="007A5412" w:rsidRPr="00F871FC" w:rsidRDefault="007A5412" w:rsidP="007A5412">
      <w:pPr>
        <w:jc w:val="right"/>
        <w:rPr>
          <w:i/>
          <w:color w:val="C00000"/>
          <w:sz w:val="28"/>
          <w:szCs w:val="28"/>
        </w:rPr>
      </w:pPr>
      <w:r w:rsidRPr="00F871FC">
        <w:rPr>
          <w:i/>
          <w:color w:val="C00000"/>
          <w:sz w:val="28"/>
          <w:szCs w:val="28"/>
        </w:rPr>
        <w:t xml:space="preserve">Выписка из Плана методической работы МБОУ СОШ №2 </w:t>
      </w:r>
    </w:p>
    <w:p w:rsidR="004E132F" w:rsidRPr="00F871FC" w:rsidRDefault="007A5412" w:rsidP="007A5412">
      <w:pPr>
        <w:jc w:val="right"/>
        <w:rPr>
          <w:i/>
          <w:color w:val="C00000"/>
          <w:sz w:val="28"/>
          <w:szCs w:val="28"/>
        </w:rPr>
      </w:pPr>
      <w:r w:rsidRPr="00F871FC">
        <w:rPr>
          <w:i/>
          <w:color w:val="C00000"/>
          <w:sz w:val="28"/>
          <w:szCs w:val="28"/>
        </w:rPr>
        <w:t>на 2023-2024 учебный год.</w:t>
      </w:r>
    </w:p>
    <w:p w:rsidR="007A5412" w:rsidRDefault="007A5412" w:rsidP="00472B0B">
      <w:pPr>
        <w:ind w:left="851"/>
        <w:jc w:val="center"/>
        <w:rPr>
          <w:b/>
          <w:sz w:val="22"/>
          <w:szCs w:val="22"/>
        </w:rPr>
      </w:pPr>
    </w:p>
    <w:p w:rsidR="007A5412" w:rsidRDefault="007A5412" w:rsidP="00472B0B">
      <w:pPr>
        <w:ind w:left="851"/>
        <w:jc w:val="center"/>
        <w:rPr>
          <w:b/>
          <w:sz w:val="22"/>
          <w:szCs w:val="22"/>
        </w:rPr>
      </w:pPr>
      <w:r>
        <w:rPr>
          <w:b/>
          <w:sz w:val="22"/>
          <w:szCs w:val="22"/>
        </w:rPr>
        <w:t>ОСНОВНЫЕ ЗАДАЧИ МЕТОДИЧЕСКОЙ РАБОТЫ на</w:t>
      </w:r>
      <w:r w:rsidR="00472B0B" w:rsidRPr="00472B0B">
        <w:rPr>
          <w:b/>
          <w:sz w:val="22"/>
          <w:szCs w:val="22"/>
        </w:rPr>
        <w:t xml:space="preserve"> 2023-2024 УЧЕБНЫЙ ГОД </w:t>
      </w:r>
    </w:p>
    <w:p w:rsidR="00B406CE" w:rsidRPr="00472B0B" w:rsidRDefault="00DF23F6" w:rsidP="00472B0B">
      <w:pPr>
        <w:ind w:left="851"/>
        <w:jc w:val="center"/>
        <w:rPr>
          <w:b/>
          <w:sz w:val="22"/>
          <w:szCs w:val="22"/>
        </w:rPr>
      </w:pPr>
      <w:r>
        <w:rPr>
          <w:b/>
          <w:sz w:val="22"/>
          <w:szCs w:val="22"/>
        </w:rPr>
        <w:t>В РАМКАХ ПРОЕКТА ШНОР-2023</w:t>
      </w:r>
      <w:r w:rsidRPr="00472B0B">
        <w:rPr>
          <w:b/>
          <w:sz w:val="22"/>
          <w:szCs w:val="22"/>
        </w:rPr>
        <w:t>:</w:t>
      </w:r>
    </w:p>
    <w:p w:rsidR="00472B0B" w:rsidRDefault="00472B0B" w:rsidP="00012A37">
      <w:pPr>
        <w:ind w:left="851"/>
        <w:jc w:val="both"/>
        <w:rPr>
          <w:b/>
          <w:sz w:val="8"/>
          <w:szCs w:val="8"/>
        </w:rPr>
      </w:pPr>
    </w:p>
    <w:p w:rsidR="00472B0B" w:rsidRPr="00472B0B" w:rsidRDefault="00472B0B" w:rsidP="00472B0B">
      <w:pPr>
        <w:jc w:val="both"/>
        <w:rPr>
          <w:b/>
          <w:sz w:val="8"/>
          <w:szCs w:val="8"/>
        </w:rPr>
      </w:pPr>
    </w:p>
    <w:p w:rsidR="00012A37" w:rsidRPr="00012A37" w:rsidRDefault="00012A37" w:rsidP="00012A37">
      <w:pPr>
        <w:ind w:left="851"/>
        <w:jc w:val="both"/>
        <w:rPr>
          <w:b/>
          <w:sz w:val="8"/>
          <w:szCs w:val="8"/>
        </w:rPr>
      </w:pPr>
    </w:p>
    <w:p w:rsidR="00EC3866" w:rsidRDefault="00B406CE" w:rsidP="007A5412">
      <w:pPr>
        <w:pStyle w:val="a3"/>
        <w:keepNext/>
        <w:numPr>
          <w:ilvl w:val="0"/>
          <w:numId w:val="17"/>
        </w:numPr>
        <w:tabs>
          <w:tab w:val="left" w:pos="851"/>
          <w:tab w:val="left" w:pos="1276"/>
        </w:tabs>
        <w:spacing w:before="0" w:beforeAutospacing="0" w:after="0" w:afterAutospacing="0"/>
        <w:ind w:left="1276" w:hanging="425"/>
        <w:contextualSpacing/>
        <w:jc w:val="both"/>
      </w:pPr>
      <w:proofErr w:type="gramStart"/>
      <w:r w:rsidRPr="00807D7C">
        <w:t xml:space="preserve">Обеспечить существенное улучшение образовательных результатов по результатам </w:t>
      </w:r>
      <w:r w:rsidRPr="00807D7C">
        <w:rPr>
          <w:b/>
        </w:rPr>
        <w:t xml:space="preserve">участия в Проекте адресной методической помощи школам с низкими образовательными результатами (Проект </w:t>
      </w:r>
      <w:r w:rsidR="00F00DEF" w:rsidRPr="00807D7C">
        <w:rPr>
          <w:b/>
        </w:rPr>
        <w:t>ШНОР-2023)</w:t>
      </w:r>
      <w:r w:rsidRPr="00807D7C">
        <w:t xml:space="preserve"> через вовлечение педагогов в активную деятельность по повышению их методического уровня по организации работы с обучающимися с рисками учебной неус</w:t>
      </w:r>
      <w:r w:rsidR="00402B7E" w:rsidRPr="00807D7C">
        <w:t>пешности, разработке индивидуальных образовательных маршрутов для слабоуспевающих, неуспевающих обучающихся, обучающихся «</w:t>
      </w:r>
      <w:r w:rsidR="00F00DEF" w:rsidRPr="00807D7C">
        <w:t>г</w:t>
      </w:r>
      <w:r w:rsidR="00402B7E" w:rsidRPr="00807D7C">
        <w:t xml:space="preserve">руппы риска», </w:t>
      </w:r>
      <w:r w:rsidR="00F00DEF" w:rsidRPr="00807D7C">
        <w:t>одарённых обучающихся</w:t>
      </w:r>
      <w:r w:rsidR="007A5412">
        <w:t>;</w:t>
      </w:r>
      <w:proofErr w:type="gramEnd"/>
    </w:p>
    <w:p w:rsidR="007A5412" w:rsidRDefault="007A5412" w:rsidP="007A5412">
      <w:pPr>
        <w:pStyle w:val="a3"/>
        <w:keepNext/>
        <w:tabs>
          <w:tab w:val="left" w:pos="851"/>
          <w:tab w:val="left" w:pos="1276"/>
        </w:tabs>
        <w:spacing w:before="0" w:beforeAutospacing="0" w:after="0" w:afterAutospacing="0"/>
        <w:ind w:left="1276"/>
        <w:contextualSpacing/>
        <w:jc w:val="both"/>
      </w:pPr>
    </w:p>
    <w:p w:rsidR="007A5412" w:rsidRDefault="007A5412" w:rsidP="007A5412">
      <w:pPr>
        <w:pStyle w:val="a6"/>
        <w:numPr>
          <w:ilvl w:val="0"/>
          <w:numId w:val="17"/>
        </w:numPr>
        <w:tabs>
          <w:tab w:val="left" w:pos="851"/>
          <w:tab w:val="left" w:pos="1276"/>
        </w:tabs>
        <w:spacing w:after="0" w:line="240" w:lineRule="auto"/>
        <w:ind w:left="1276" w:hanging="425"/>
        <w:jc w:val="both"/>
        <w:rPr>
          <w:rFonts w:ascii="Times New Roman" w:hAnsi="Times New Roman"/>
          <w:b/>
          <w:sz w:val="24"/>
          <w:szCs w:val="24"/>
        </w:rPr>
      </w:pPr>
      <w:r w:rsidRPr="00807D7C">
        <w:rPr>
          <w:rFonts w:ascii="Times New Roman" w:hAnsi="Times New Roman"/>
          <w:sz w:val="24"/>
          <w:szCs w:val="24"/>
        </w:rPr>
        <w:t xml:space="preserve">Организация условий для оперативного </w:t>
      </w:r>
      <w:r w:rsidRPr="00807D7C">
        <w:rPr>
          <w:rFonts w:ascii="Times New Roman" w:hAnsi="Times New Roman"/>
          <w:b/>
          <w:sz w:val="24"/>
          <w:szCs w:val="24"/>
        </w:rPr>
        <w:t>выявления профессиональных затруднений педагогов</w:t>
      </w:r>
      <w:r w:rsidRPr="00807D7C">
        <w:rPr>
          <w:rFonts w:ascii="Times New Roman" w:hAnsi="Times New Roman"/>
          <w:sz w:val="24"/>
          <w:szCs w:val="24"/>
        </w:rPr>
        <w:t xml:space="preserve">, определения результативности и эффективности </w:t>
      </w:r>
      <w:r w:rsidRPr="007A5412">
        <w:rPr>
          <w:rFonts w:ascii="Times New Roman" w:hAnsi="Times New Roman"/>
          <w:b/>
          <w:sz w:val="24"/>
          <w:szCs w:val="24"/>
        </w:rPr>
        <w:t>деятельности по работе с детьми с учебной неуспешностью, с низкой учебной мотивацией;</w:t>
      </w:r>
    </w:p>
    <w:p w:rsidR="007A5412" w:rsidRPr="007A5412" w:rsidRDefault="007A5412" w:rsidP="007A5412">
      <w:pPr>
        <w:tabs>
          <w:tab w:val="left" w:pos="851"/>
          <w:tab w:val="left" w:pos="1276"/>
        </w:tabs>
        <w:jc w:val="both"/>
        <w:rPr>
          <w:b/>
        </w:rPr>
      </w:pPr>
    </w:p>
    <w:p w:rsidR="007A5412" w:rsidRPr="00472B0B" w:rsidRDefault="007A5412" w:rsidP="007A5412">
      <w:pPr>
        <w:pStyle w:val="a3"/>
        <w:keepNext/>
        <w:numPr>
          <w:ilvl w:val="0"/>
          <w:numId w:val="17"/>
        </w:numPr>
        <w:tabs>
          <w:tab w:val="left" w:pos="851"/>
          <w:tab w:val="left" w:pos="1276"/>
        </w:tabs>
        <w:spacing w:before="0" w:beforeAutospacing="0" w:after="0" w:afterAutospacing="0"/>
        <w:ind w:left="1276" w:right="225" w:hanging="425"/>
      </w:pPr>
      <w:r w:rsidRPr="00807D7C">
        <w:t xml:space="preserve">Создание эффективных механизмов </w:t>
      </w:r>
      <w:r w:rsidRPr="00807D7C">
        <w:rPr>
          <w:b/>
        </w:rPr>
        <w:t>повышения мотивации педагогов</w:t>
      </w:r>
      <w:r w:rsidRPr="00807D7C">
        <w:t xml:space="preserve">  и значительного </w:t>
      </w:r>
      <w:r w:rsidRPr="00807D7C">
        <w:rPr>
          <w:b/>
        </w:rPr>
        <w:t>повышения их профессионального уровня</w:t>
      </w:r>
      <w:r w:rsidRPr="00807D7C">
        <w:t xml:space="preserve"> через подготовку и проведение практических занятий,  обучающих семинаров</w:t>
      </w:r>
      <w:r>
        <w:t>, индивидуальных консультаций</w:t>
      </w:r>
      <w:proofErr w:type="gramStart"/>
      <w:r w:rsidRPr="00807D7C">
        <w:t xml:space="preserve"> </w:t>
      </w:r>
      <w:r>
        <w:t>.</w:t>
      </w:r>
      <w:proofErr w:type="gramEnd"/>
    </w:p>
    <w:p w:rsidR="007F6CC4" w:rsidRDefault="007F6CC4" w:rsidP="00DF23F6">
      <w:pPr>
        <w:jc w:val="both"/>
        <w:rPr>
          <w:sz w:val="8"/>
          <w:szCs w:val="8"/>
        </w:rPr>
      </w:pPr>
    </w:p>
    <w:p w:rsidR="007F6CC4" w:rsidRPr="007F6CC4" w:rsidRDefault="007F6CC4" w:rsidP="00472B0B">
      <w:pPr>
        <w:ind w:left="851"/>
        <w:jc w:val="both"/>
        <w:rPr>
          <w:sz w:val="8"/>
          <w:szCs w:val="8"/>
        </w:rPr>
      </w:pPr>
    </w:p>
    <w:p w:rsidR="00D05CD0" w:rsidRDefault="00D05CD0" w:rsidP="00472B0B">
      <w:pPr>
        <w:ind w:left="851"/>
        <w:jc w:val="both"/>
        <w:rPr>
          <w:b/>
        </w:rPr>
      </w:pPr>
      <w:r w:rsidRPr="007F6CC4">
        <w:rPr>
          <w:b/>
        </w:rPr>
        <w:t>Ожидаемые результаты:</w:t>
      </w:r>
    </w:p>
    <w:p w:rsidR="007F6CC4" w:rsidRPr="007F6CC4" w:rsidRDefault="007F6CC4" w:rsidP="00472B0B">
      <w:pPr>
        <w:ind w:left="851"/>
        <w:jc w:val="both"/>
        <w:rPr>
          <w:b/>
          <w:sz w:val="8"/>
          <w:szCs w:val="8"/>
        </w:rPr>
      </w:pPr>
    </w:p>
    <w:p w:rsidR="00D05CD0" w:rsidRDefault="00D05CD0" w:rsidP="00F37A57">
      <w:pPr>
        <w:pStyle w:val="a6"/>
        <w:numPr>
          <w:ilvl w:val="0"/>
          <w:numId w:val="11"/>
        </w:numPr>
        <w:spacing w:line="360" w:lineRule="auto"/>
        <w:ind w:left="1134" w:firstLine="0"/>
        <w:rPr>
          <w:rFonts w:ascii="Times New Roman" w:hAnsi="Times New Roman"/>
          <w:sz w:val="24"/>
          <w:szCs w:val="24"/>
        </w:rPr>
      </w:pPr>
      <w:r w:rsidRPr="00493F98">
        <w:rPr>
          <w:rFonts w:ascii="Times New Roman" w:hAnsi="Times New Roman"/>
          <w:sz w:val="24"/>
          <w:szCs w:val="24"/>
        </w:rPr>
        <w:t xml:space="preserve">Повышение квалификации и </w:t>
      </w:r>
      <w:r w:rsidRPr="00410D8D">
        <w:rPr>
          <w:rFonts w:ascii="Times New Roman" w:hAnsi="Times New Roman"/>
          <w:b/>
          <w:sz w:val="24"/>
          <w:szCs w:val="24"/>
        </w:rPr>
        <w:t>наращивание профессионально</w:t>
      </w:r>
      <w:r w:rsidR="00410D8D" w:rsidRPr="00410D8D">
        <w:rPr>
          <w:rFonts w:ascii="Times New Roman" w:hAnsi="Times New Roman"/>
          <w:b/>
          <w:sz w:val="24"/>
          <w:szCs w:val="24"/>
        </w:rPr>
        <w:t>го кадрового потенциала</w:t>
      </w:r>
      <w:r w:rsidR="00410D8D">
        <w:rPr>
          <w:rFonts w:ascii="Times New Roman" w:hAnsi="Times New Roman"/>
          <w:sz w:val="24"/>
          <w:szCs w:val="24"/>
        </w:rPr>
        <w:t xml:space="preserve"> в школе;</w:t>
      </w:r>
    </w:p>
    <w:p w:rsidR="00F37A57" w:rsidRPr="00DF23F6" w:rsidRDefault="006844A8" w:rsidP="00DF23F6">
      <w:pPr>
        <w:pStyle w:val="a6"/>
        <w:numPr>
          <w:ilvl w:val="0"/>
          <w:numId w:val="11"/>
        </w:numPr>
        <w:spacing w:line="360" w:lineRule="auto"/>
        <w:ind w:firstLine="414"/>
        <w:rPr>
          <w:rFonts w:ascii="Times New Roman" w:hAnsi="Times New Roman"/>
          <w:sz w:val="24"/>
          <w:szCs w:val="24"/>
        </w:rPr>
      </w:pPr>
      <w:r>
        <w:rPr>
          <w:rFonts w:ascii="Times New Roman" w:hAnsi="Times New Roman"/>
          <w:b/>
          <w:sz w:val="24"/>
          <w:szCs w:val="24"/>
        </w:rPr>
        <w:t>П</w:t>
      </w:r>
      <w:r w:rsidR="007F6CC4" w:rsidRPr="00410D8D">
        <w:rPr>
          <w:rFonts w:ascii="Times New Roman" w:hAnsi="Times New Roman"/>
          <w:b/>
          <w:sz w:val="24"/>
          <w:szCs w:val="24"/>
        </w:rPr>
        <w:t>овышение  образовательных результатов</w:t>
      </w:r>
      <w:r w:rsidR="00AE0589" w:rsidRPr="00410D8D">
        <w:rPr>
          <w:rFonts w:ascii="Times New Roman" w:hAnsi="Times New Roman"/>
          <w:sz w:val="24"/>
          <w:szCs w:val="24"/>
        </w:rPr>
        <w:t xml:space="preserve"> по итогам </w:t>
      </w:r>
      <w:r w:rsidR="00D13983">
        <w:rPr>
          <w:rFonts w:ascii="Times New Roman" w:hAnsi="Times New Roman"/>
          <w:sz w:val="24"/>
          <w:szCs w:val="24"/>
        </w:rPr>
        <w:t xml:space="preserve">участия в Проекте адресной методической помощи </w:t>
      </w:r>
      <w:r w:rsidR="007A5412">
        <w:rPr>
          <w:rFonts w:ascii="Times New Roman" w:hAnsi="Times New Roman"/>
          <w:sz w:val="24"/>
          <w:szCs w:val="24"/>
        </w:rPr>
        <w:t>ШНОР-2023.</w:t>
      </w:r>
    </w:p>
    <w:p w:rsidR="00DF23F6" w:rsidRDefault="00DF23F6" w:rsidP="000F5C2B">
      <w:pPr>
        <w:spacing w:after="75" w:line="360" w:lineRule="auto"/>
        <w:jc w:val="center"/>
        <w:rPr>
          <w:b/>
          <w:color w:val="002060"/>
          <w:sz w:val="8"/>
          <w:szCs w:val="8"/>
        </w:rPr>
      </w:pPr>
    </w:p>
    <w:p w:rsidR="000F5C2B" w:rsidRDefault="005C5688" w:rsidP="00DF23F6">
      <w:pPr>
        <w:spacing w:after="75"/>
        <w:jc w:val="center"/>
        <w:rPr>
          <w:b/>
          <w:color w:val="002060"/>
          <w:sz w:val="22"/>
          <w:szCs w:val="22"/>
        </w:rPr>
      </w:pPr>
      <w:r w:rsidRPr="00006C95">
        <w:rPr>
          <w:b/>
          <w:color w:val="002060"/>
          <w:sz w:val="22"/>
          <w:szCs w:val="22"/>
        </w:rPr>
        <w:t xml:space="preserve">ОСНОВНЫЕ НАПРАВЛЕНИЯ МЕТОДИЧЕСКОЙ РАБОТЫ В МБОУ СОШ №2 </w:t>
      </w:r>
      <w:r w:rsidR="00807D7C" w:rsidRPr="00006C95">
        <w:rPr>
          <w:b/>
          <w:color w:val="002060"/>
          <w:sz w:val="22"/>
          <w:szCs w:val="22"/>
        </w:rPr>
        <w:t>на 2023-2024</w:t>
      </w:r>
      <w:r w:rsidR="00437D2B" w:rsidRPr="00006C95">
        <w:rPr>
          <w:b/>
          <w:color w:val="002060"/>
          <w:sz w:val="22"/>
          <w:szCs w:val="22"/>
        </w:rPr>
        <w:t xml:space="preserve"> учебный год</w:t>
      </w:r>
    </w:p>
    <w:p w:rsidR="00F37A57" w:rsidRPr="00DF23F6" w:rsidRDefault="00DF23F6" w:rsidP="00DF23F6">
      <w:pPr>
        <w:spacing w:after="75"/>
        <w:jc w:val="center"/>
        <w:rPr>
          <w:b/>
          <w:color w:val="002060"/>
          <w:sz w:val="22"/>
          <w:szCs w:val="22"/>
        </w:rPr>
      </w:pPr>
      <w:r>
        <w:rPr>
          <w:b/>
          <w:color w:val="002060"/>
          <w:sz w:val="22"/>
          <w:szCs w:val="22"/>
        </w:rPr>
        <w:t>В РАМКАХ ПРОЕКТА ШНОР-2023</w:t>
      </w:r>
    </w:p>
    <w:tbl>
      <w:tblPr>
        <w:tblpPr w:leftFromText="180" w:rightFromText="180" w:vertAnchor="text" w:horzAnchor="margin" w:tblpXSpec="right" w:tblpY="166"/>
        <w:tblW w:w="14601" w:type="dxa"/>
        <w:tblBorders>
          <w:top w:val="single" w:sz="4" w:space="0" w:color="auto"/>
          <w:left w:val="single" w:sz="4" w:space="0" w:color="auto"/>
          <w:bottom w:val="single" w:sz="4" w:space="0" w:color="auto"/>
          <w:right w:val="single" w:sz="4" w:space="0" w:color="auto"/>
        </w:tblBorders>
        <w:tblLayout w:type="fixed"/>
        <w:tblLook w:val="0000"/>
      </w:tblPr>
      <w:tblGrid>
        <w:gridCol w:w="6771"/>
        <w:gridCol w:w="5244"/>
        <w:gridCol w:w="2586"/>
      </w:tblGrid>
      <w:tr w:rsidR="00437D2B" w:rsidRPr="00937039" w:rsidTr="00DF23F6">
        <w:tc>
          <w:tcPr>
            <w:tcW w:w="6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D2B" w:rsidRPr="00937039" w:rsidRDefault="00437D2B" w:rsidP="00437D2B">
            <w:pPr>
              <w:jc w:val="center"/>
              <w:rPr>
                <w:b/>
                <w:szCs w:val="20"/>
              </w:rPr>
            </w:pPr>
            <w:r w:rsidRPr="00937039">
              <w:rPr>
                <w:b/>
              </w:rPr>
              <w:t>Основные направления</w:t>
            </w:r>
          </w:p>
        </w:tc>
        <w:tc>
          <w:tcPr>
            <w:tcW w:w="5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D2B" w:rsidRPr="00937039" w:rsidRDefault="00437D2B" w:rsidP="00437D2B">
            <w:pPr>
              <w:jc w:val="center"/>
              <w:rPr>
                <w:b/>
                <w:szCs w:val="20"/>
              </w:rPr>
            </w:pPr>
            <w:r w:rsidRPr="00937039">
              <w:rPr>
                <w:b/>
              </w:rPr>
              <w:t xml:space="preserve">Формы </w:t>
            </w:r>
            <w:r>
              <w:rPr>
                <w:b/>
              </w:rPr>
              <w:t xml:space="preserve">организации и </w:t>
            </w:r>
            <w:r w:rsidRPr="00937039">
              <w:rPr>
                <w:b/>
              </w:rPr>
              <w:t>проведения</w:t>
            </w:r>
            <w:r>
              <w:rPr>
                <w:b/>
              </w:rPr>
              <w:t xml:space="preserve"> мероприятий</w:t>
            </w:r>
          </w:p>
        </w:tc>
        <w:tc>
          <w:tcPr>
            <w:tcW w:w="2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7D2B" w:rsidRDefault="00437D2B" w:rsidP="00437D2B">
            <w:pPr>
              <w:jc w:val="center"/>
              <w:rPr>
                <w:b/>
              </w:rPr>
            </w:pPr>
            <w:r w:rsidRPr="00937039">
              <w:rPr>
                <w:b/>
              </w:rPr>
              <w:t>Участники,</w:t>
            </w:r>
          </w:p>
          <w:p w:rsidR="00437D2B" w:rsidRPr="00937039" w:rsidRDefault="00437D2B" w:rsidP="00437D2B">
            <w:pPr>
              <w:jc w:val="center"/>
              <w:rPr>
                <w:b/>
                <w:szCs w:val="20"/>
              </w:rPr>
            </w:pPr>
            <w:r w:rsidRPr="00937039">
              <w:rPr>
                <w:b/>
              </w:rPr>
              <w:t xml:space="preserve"> ответственные</w:t>
            </w:r>
          </w:p>
        </w:tc>
      </w:tr>
      <w:tr w:rsidR="00687D7D" w:rsidRPr="00446B9F" w:rsidTr="00DF23F6">
        <w:trPr>
          <w:trHeight w:val="841"/>
        </w:trPr>
        <w:tc>
          <w:tcPr>
            <w:tcW w:w="6771" w:type="dxa"/>
            <w:tcBorders>
              <w:top w:val="single" w:sz="4" w:space="0" w:color="auto"/>
              <w:left w:val="single" w:sz="4" w:space="0" w:color="auto"/>
              <w:bottom w:val="single" w:sz="4" w:space="0" w:color="auto"/>
              <w:right w:val="single" w:sz="4" w:space="0" w:color="auto"/>
            </w:tcBorders>
          </w:tcPr>
          <w:p w:rsidR="00687D7D" w:rsidRPr="00DF23F6" w:rsidRDefault="00687D7D" w:rsidP="00DF23F6">
            <w:pPr>
              <w:rPr>
                <w:b/>
              </w:rPr>
            </w:pPr>
            <w:r w:rsidRPr="00DF23F6">
              <w:rPr>
                <w:b/>
              </w:rPr>
              <w:t>Семья и школа в вопросах предупреждения неуспеваемости обучающихся.</w:t>
            </w:r>
          </w:p>
        </w:tc>
        <w:tc>
          <w:tcPr>
            <w:tcW w:w="5244" w:type="dxa"/>
            <w:tcBorders>
              <w:top w:val="single" w:sz="4" w:space="0" w:color="auto"/>
              <w:left w:val="single" w:sz="4" w:space="0" w:color="auto"/>
              <w:bottom w:val="single" w:sz="4" w:space="0" w:color="auto"/>
              <w:right w:val="single" w:sz="4" w:space="0" w:color="auto"/>
            </w:tcBorders>
          </w:tcPr>
          <w:p w:rsidR="00687D7D" w:rsidRPr="00DF23F6" w:rsidRDefault="00687D7D" w:rsidP="00437D2B">
            <w:pPr>
              <w:suppressAutoHyphens w:val="0"/>
            </w:pPr>
            <w:r w:rsidRPr="00DF23F6">
              <w:rPr>
                <w:b/>
              </w:rPr>
              <w:t xml:space="preserve">Педсовет </w:t>
            </w:r>
            <w:r w:rsidRPr="00DF23F6">
              <w:t>с приглашением родительской общественности.</w:t>
            </w:r>
          </w:p>
          <w:p w:rsidR="00687D7D" w:rsidRPr="00DF23F6" w:rsidRDefault="00DF23F6" w:rsidP="00437D2B">
            <w:pPr>
              <w:suppressAutoHyphens w:val="0"/>
            </w:pPr>
            <w:r w:rsidRPr="00DF23F6">
              <w:t xml:space="preserve">Ноябрь, </w:t>
            </w:r>
            <w:r w:rsidR="00687D7D" w:rsidRPr="00DF23F6">
              <w:t>2023</w:t>
            </w:r>
          </w:p>
        </w:tc>
        <w:tc>
          <w:tcPr>
            <w:tcW w:w="2586" w:type="dxa"/>
            <w:tcBorders>
              <w:top w:val="single" w:sz="4" w:space="0" w:color="auto"/>
              <w:left w:val="single" w:sz="4" w:space="0" w:color="auto"/>
              <w:bottom w:val="single" w:sz="4" w:space="0" w:color="auto"/>
              <w:right w:val="single" w:sz="4" w:space="0" w:color="auto"/>
            </w:tcBorders>
          </w:tcPr>
          <w:p w:rsidR="00687D7D" w:rsidRPr="00DF23F6" w:rsidRDefault="00687D7D" w:rsidP="00687D7D">
            <w:pPr>
              <w:jc w:val="center"/>
            </w:pPr>
            <w:r w:rsidRPr="00DF23F6">
              <w:t>Зам</w:t>
            </w:r>
            <w:proofErr w:type="gramStart"/>
            <w:r w:rsidRPr="00DF23F6">
              <w:t>.д</w:t>
            </w:r>
            <w:proofErr w:type="gramEnd"/>
            <w:r w:rsidRPr="00DF23F6">
              <w:t>иректора по УР,</w:t>
            </w:r>
          </w:p>
          <w:p w:rsidR="00687D7D" w:rsidRPr="00DF23F6" w:rsidRDefault="00687D7D" w:rsidP="00687D7D">
            <w:r w:rsidRPr="00DF23F6">
              <w:t>Соц</w:t>
            </w:r>
            <w:proofErr w:type="gramStart"/>
            <w:r w:rsidRPr="00DF23F6">
              <w:t>.п</w:t>
            </w:r>
            <w:proofErr w:type="gramEnd"/>
            <w:r w:rsidRPr="00DF23F6">
              <w:t>едагог</w:t>
            </w:r>
          </w:p>
        </w:tc>
      </w:tr>
      <w:tr w:rsidR="00437D2B" w:rsidRPr="00DF23F6" w:rsidTr="00DF23F6">
        <w:trPr>
          <w:trHeight w:val="276"/>
        </w:trPr>
        <w:tc>
          <w:tcPr>
            <w:tcW w:w="6771" w:type="dxa"/>
            <w:tcBorders>
              <w:top w:val="single" w:sz="4" w:space="0" w:color="auto"/>
              <w:left w:val="single" w:sz="4" w:space="0" w:color="auto"/>
              <w:bottom w:val="single" w:sz="4" w:space="0" w:color="auto"/>
              <w:right w:val="single" w:sz="4" w:space="0" w:color="auto"/>
            </w:tcBorders>
          </w:tcPr>
          <w:p w:rsidR="00437D2B" w:rsidRDefault="00437D2B" w:rsidP="00DF23F6">
            <w:pPr>
              <w:suppressAutoHyphens w:val="0"/>
              <w:rPr>
                <w:b/>
                <w:color w:val="000000" w:themeColor="text1"/>
              </w:rPr>
            </w:pPr>
            <w:r w:rsidRPr="00DF23F6">
              <w:rPr>
                <w:b/>
                <w:color w:val="000000" w:themeColor="text1"/>
              </w:rPr>
              <w:t>Цели, задачи и приоритетные на</w:t>
            </w:r>
            <w:r w:rsidR="00DF23F6" w:rsidRPr="00DF23F6">
              <w:rPr>
                <w:b/>
                <w:color w:val="000000" w:themeColor="text1"/>
              </w:rPr>
              <w:t>правления методической работы в рамках Проекта ШНОР-2023.</w:t>
            </w:r>
          </w:p>
          <w:p w:rsidR="00DF23F6" w:rsidRPr="00DF23F6" w:rsidRDefault="00DF23F6" w:rsidP="00DF23F6">
            <w:pPr>
              <w:suppressAutoHyphens w:val="0"/>
              <w:rPr>
                <w:b/>
                <w:color w:val="000000" w:themeColor="text1"/>
              </w:rPr>
            </w:pPr>
          </w:p>
          <w:p w:rsidR="00687D7D" w:rsidRPr="00DF23F6" w:rsidRDefault="00687D7D" w:rsidP="00DF23F6">
            <w:pPr>
              <w:suppressAutoHyphens w:val="0"/>
              <w:rPr>
                <w:b/>
                <w:color w:val="000000" w:themeColor="text1"/>
              </w:rPr>
            </w:pPr>
            <w:r w:rsidRPr="00DF23F6">
              <w:rPr>
                <w:b/>
                <w:color w:val="000000" w:themeColor="text1"/>
              </w:rPr>
              <w:t xml:space="preserve">Взаимодействие с </w:t>
            </w:r>
            <w:proofErr w:type="gramStart"/>
            <w:r w:rsidRPr="00DF23F6">
              <w:rPr>
                <w:b/>
                <w:color w:val="000000" w:themeColor="text1"/>
              </w:rPr>
              <w:t>опорными</w:t>
            </w:r>
            <w:proofErr w:type="gramEnd"/>
            <w:r w:rsidRPr="00DF23F6">
              <w:rPr>
                <w:b/>
                <w:color w:val="000000" w:themeColor="text1"/>
              </w:rPr>
              <w:t xml:space="preserve"> ОУ в проекте ШНОР-2023.</w:t>
            </w:r>
          </w:p>
          <w:p w:rsidR="00437D2B" w:rsidRPr="00DF23F6" w:rsidRDefault="00437D2B" w:rsidP="00437D2B">
            <w:pPr>
              <w:suppressAutoHyphens w:val="0"/>
              <w:rPr>
                <w:b/>
                <w:color w:val="000000" w:themeColor="text1"/>
              </w:rPr>
            </w:pPr>
          </w:p>
        </w:tc>
        <w:tc>
          <w:tcPr>
            <w:tcW w:w="5244" w:type="dxa"/>
            <w:tcBorders>
              <w:top w:val="single" w:sz="4" w:space="0" w:color="auto"/>
              <w:left w:val="single" w:sz="4" w:space="0" w:color="auto"/>
              <w:bottom w:val="single" w:sz="4" w:space="0" w:color="auto"/>
              <w:right w:val="single" w:sz="4" w:space="0" w:color="auto"/>
            </w:tcBorders>
          </w:tcPr>
          <w:p w:rsidR="00437D2B" w:rsidRPr="00DF23F6" w:rsidRDefault="00437D2B" w:rsidP="00437D2B">
            <w:pPr>
              <w:suppressAutoHyphens w:val="0"/>
              <w:rPr>
                <w:color w:val="000000" w:themeColor="text1"/>
              </w:rPr>
            </w:pPr>
            <w:r w:rsidRPr="00DF23F6">
              <w:rPr>
                <w:b/>
                <w:color w:val="000000" w:themeColor="text1"/>
              </w:rPr>
              <w:t>Заседание МС</w:t>
            </w:r>
            <w:r w:rsidRPr="00DF23F6">
              <w:rPr>
                <w:color w:val="000000" w:themeColor="text1"/>
              </w:rPr>
              <w:t>. Август, Сентябрь 20</w:t>
            </w:r>
            <w:r w:rsidR="00807D7C" w:rsidRPr="00DF23F6">
              <w:rPr>
                <w:color w:val="000000" w:themeColor="text1"/>
              </w:rPr>
              <w:t>23</w:t>
            </w:r>
            <w:r w:rsidRPr="00DF23F6">
              <w:rPr>
                <w:color w:val="000000" w:themeColor="text1"/>
              </w:rPr>
              <w:t xml:space="preserve"> г</w:t>
            </w:r>
          </w:p>
          <w:p w:rsidR="00AE0589" w:rsidRPr="00DF23F6" w:rsidRDefault="00AE0589" w:rsidP="00807D7C">
            <w:pPr>
              <w:suppressAutoHyphens w:val="0"/>
              <w:rPr>
                <w:color w:val="000000" w:themeColor="text1"/>
              </w:rPr>
            </w:pPr>
          </w:p>
          <w:p w:rsidR="00687D7D" w:rsidRPr="00DF23F6" w:rsidRDefault="00687D7D" w:rsidP="00807D7C">
            <w:pPr>
              <w:suppressAutoHyphens w:val="0"/>
              <w:rPr>
                <w:b/>
                <w:color w:val="000000" w:themeColor="text1"/>
              </w:rPr>
            </w:pPr>
          </w:p>
        </w:tc>
        <w:tc>
          <w:tcPr>
            <w:tcW w:w="2586" w:type="dxa"/>
            <w:tcBorders>
              <w:top w:val="single" w:sz="4" w:space="0" w:color="auto"/>
              <w:left w:val="single" w:sz="4" w:space="0" w:color="auto"/>
              <w:bottom w:val="single" w:sz="4" w:space="0" w:color="auto"/>
              <w:right w:val="single" w:sz="4" w:space="0" w:color="auto"/>
            </w:tcBorders>
          </w:tcPr>
          <w:p w:rsidR="00437D2B" w:rsidRPr="00DF23F6" w:rsidRDefault="00437D2B" w:rsidP="00437D2B">
            <w:pPr>
              <w:rPr>
                <w:color w:val="000000" w:themeColor="text1"/>
              </w:rPr>
            </w:pPr>
            <w:r w:rsidRPr="00DF23F6">
              <w:rPr>
                <w:color w:val="000000" w:themeColor="text1"/>
              </w:rPr>
              <w:t>Руководители МО</w:t>
            </w:r>
            <w:r w:rsidR="00687D7D" w:rsidRPr="00DF23F6">
              <w:rPr>
                <w:color w:val="000000" w:themeColor="text1"/>
              </w:rPr>
              <w:t>, МС</w:t>
            </w:r>
          </w:p>
          <w:p w:rsidR="00437D2B" w:rsidRPr="00DF23F6" w:rsidRDefault="00AE0589" w:rsidP="00437D2B">
            <w:pPr>
              <w:rPr>
                <w:color w:val="000000" w:themeColor="text1"/>
              </w:rPr>
            </w:pPr>
            <w:r w:rsidRPr="00DF23F6">
              <w:rPr>
                <w:color w:val="000000" w:themeColor="text1"/>
              </w:rPr>
              <w:t xml:space="preserve">Муниципальные кураторы </w:t>
            </w:r>
            <w:proofErr w:type="gramStart"/>
            <w:r w:rsidRPr="00DF23F6">
              <w:rPr>
                <w:color w:val="000000" w:themeColor="text1"/>
              </w:rPr>
              <w:t>опорных</w:t>
            </w:r>
            <w:proofErr w:type="gramEnd"/>
            <w:r w:rsidRPr="00DF23F6">
              <w:rPr>
                <w:color w:val="000000" w:themeColor="text1"/>
              </w:rPr>
              <w:t xml:space="preserve"> ОУ.</w:t>
            </w:r>
          </w:p>
        </w:tc>
      </w:tr>
      <w:tr w:rsidR="00437D2B" w:rsidRPr="00DF23F6" w:rsidTr="00DF23F6">
        <w:trPr>
          <w:trHeight w:val="787"/>
        </w:trPr>
        <w:tc>
          <w:tcPr>
            <w:tcW w:w="6771" w:type="dxa"/>
            <w:tcBorders>
              <w:top w:val="single" w:sz="4" w:space="0" w:color="auto"/>
              <w:left w:val="single" w:sz="4" w:space="0" w:color="auto"/>
              <w:bottom w:val="single" w:sz="4" w:space="0" w:color="auto"/>
              <w:right w:val="single" w:sz="4" w:space="0" w:color="auto"/>
            </w:tcBorders>
          </w:tcPr>
          <w:p w:rsidR="00437D2B" w:rsidRPr="00DF23F6" w:rsidRDefault="00437D2B" w:rsidP="004F5C93">
            <w:pPr>
              <w:rPr>
                <w:color w:val="000000" w:themeColor="text1"/>
              </w:rPr>
            </w:pPr>
            <w:r w:rsidRPr="00DF23F6">
              <w:rPr>
                <w:color w:val="000000" w:themeColor="text1"/>
              </w:rPr>
              <w:lastRenderedPageBreak/>
              <w:t xml:space="preserve">Организация </w:t>
            </w:r>
            <w:r w:rsidR="004F5C93" w:rsidRPr="00DF23F6">
              <w:rPr>
                <w:color w:val="000000" w:themeColor="text1"/>
              </w:rPr>
              <w:t xml:space="preserve">участия </w:t>
            </w:r>
            <w:proofErr w:type="gramStart"/>
            <w:r w:rsidR="004F5C93" w:rsidRPr="00DF23F6">
              <w:rPr>
                <w:color w:val="000000" w:themeColor="text1"/>
              </w:rPr>
              <w:t>в</w:t>
            </w:r>
            <w:proofErr w:type="gramEnd"/>
            <w:r w:rsidR="004F5C93" w:rsidRPr="00DF23F6">
              <w:rPr>
                <w:color w:val="000000" w:themeColor="text1"/>
              </w:rPr>
              <w:t xml:space="preserve"> </w:t>
            </w:r>
            <w:proofErr w:type="gramStart"/>
            <w:r w:rsidR="004F5C93" w:rsidRPr="00DF23F6">
              <w:rPr>
                <w:color w:val="000000" w:themeColor="text1"/>
              </w:rPr>
              <w:t>региональных</w:t>
            </w:r>
            <w:proofErr w:type="gramEnd"/>
            <w:r w:rsidR="004F5C93" w:rsidRPr="00DF23F6">
              <w:rPr>
                <w:color w:val="000000" w:themeColor="text1"/>
              </w:rPr>
              <w:t xml:space="preserve"> вебинарах </w:t>
            </w:r>
            <w:r w:rsidRPr="00DF23F6">
              <w:rPr>
                <w:color w:val="000000" w:themeColor="text1"/>
              </w:rPr>
              <w:t xml:space="preserve">и </w:t>
            </w:r>
            <w:r w:rsidRPr="00DF23F6">
              <w:rPr>
                <w:b/>
                <w:color w:val="000000" w:themeColor="text1"/>
              </w:rPr>
              <w:t xml:space="preserve">проведение практических </w:t>
            </w:r>
            <w:r w:rsidR="004F5C93" w:rsidRPr="00DF23F6">
              <w:rPr>
                <w:b/>
                <w:color w:val="000000" w:themeColor="text1"/>
              </w:rPr>
              <w:t>консультаций</w:t>
            </w:r>
            <w:r w:rsidR="004F5C93" w:rsidRPr="00DF23F6">
              <w:rPr>
                <w:color w:val="000000" w:themeColor="text1"/>
              </w:rPr>
              <w:t xml:space="preserve"> </w:t>
            </w:r>
            <w:r w:rsidRPr="00DF23F6">
              <w:rPr>
                <w:color w:val="000000" w:themeColor="text1"/>
              </w:rPr>
              <w:t xml:space="preserve">по </w:t>
            </w:r>
            <w:r w:rsidR="001C0281" w:rsidRPr="00DF23F6">
              <w:rPr>
                <w:color w:val="000000" w:themeColor="text1"/>
              </w:rPr>
              <w:t xml:space="preserve">реализации </w:t>
            </w:r>
            <w:r w:rsidR="004F5C93" w:rsidRPr="00DF23F6">
              <w:rPr>
                <w:color w:val="000000" w:themeColor="text1"/>
              </w:rPr>
              <w:t>Комплекса мер по повышению качества образования ШНОР (500+)</w:t>
            </w:r>
          </w:p>
        </w:tc>
        <w:tc>
          <w:tcPr>
            <w:tcW w:w="5244" w:type="dxa"/>
            <w:tcBorders>
              <w:top w:val="single" w:sz="4" w:space="0" w:color="auto"/>
              <w:left w:val="single" w:sz="4" w:space="0" w:color="auto"/>
              <w:bottom w:val="single" w:sz="4" w:space="0" w:color="auto"/>
              <w:right w:val="single" w:sz="4" w:space="0" w:color="auto"/>
            </w:tcBorders>
          </w:tcPr>
          <w:p w:rsidR="00437D2B" w:rsidRPr="00DF23F6" w:rsidRDefault="00437D2B" w:rsidP="00437D2B">
            <w:pPr>
              <w:pStyle w:val="ae"/>
              <w:rPr>
                <w:color w:val="000000" w:themeColor="text1"/>
                <w:sz w:val="24"/>
                <w:szCs w:val="24"/>
              </w:rPr>
            </w:pPr>
            <w:r w:rsidRPr="00DF23F6">
              <w:rPr>
                <w:color w:val="000000" w:themeColor="text1"/>
                <w:sz w:val="24"/>
                <w:szCs w:val="24"/>
              </w:rPr>
              <w:t>Практические занятия МО</w:t>
            </w:r>
          </w:p>
          <w:p w:rsidR="00437D2B" w:rsidRPr="00DF23F6" w:rsidRDefault="004F5C93" w:rsidP="00437D2B">
            <w:pPr>
              <w:pStyle w:val="ae"/>
              <w:rPr>
                <w:b/>
                <w:color w:val="000000" w:themeColor="text1"/>
                <w:sz w:val="24"/>
                <w:szCs w:val="24"/>
              </w:rPr>
            </w:pPr>
            <w:r w:rsidRPr="00DF23F6">
              <w:rPr>
                <w:b/>
                <w:color w:val="000000" w:themeColor="text1"/>
                <w:sz w:val="24"/>
                <w:szCs w:val="24"/>
              </w:rPr>
              <w:t>Мониторинг исполнения методических мероприятий в рамках дорожной карты (ШНОР.500+)</w:t>
            </w:r>
          </w:p>
          <w:p w:rsidR="004F512D" w:rsidRPr="00DF23F6" w:rsidRDefault="004F512D" w:rsidP="004F512D">
            <w:pPr>
              <w:pStyle w:val="ae"/>
              <w:rPr>
                <w:color w:val="000000" w:themeColor="text1"/>
                <w:sz w:val="24"/>
                <w:szCs w:val="24"/>
              </w:rPr>
            </w:pPr>
          </w:p>
        </w:tc>
        <w:tc>
          <w:tcPr>
            <w:tcW w:w="2586" w:type="dxa"/>
            <w:tcBorders>
              <w:top w:val="single" w:sz="4" w:space="0" w:color="auto"/>
              <w:left w:val="single" w:sz="4" w:space="0" w:color="auto"/>
              <w:bottom w:val="single" w:sz="4" w:space="0" w:color="auto"/>
              <w:right w:val="single" w:sz="4" w:space="0" w:color="auto"/>
            </w:tcBorders>
          </w:tcPr>
          <w:p w:rsidR="00437D2B" w:rsidRPr="00DF23F6" w:rsidRDefault="00437D2B" w:rsidP="00437D2B">
            <w:pPr>
              <w:rPr>
                <w:color w:val="000000" w:themeColor="text1"/>
              </w:rPr>
            </w:pPr>
            <w:r w:rsidRPr="00DF23F6">
              <w:rPr>
                <w:color w:val="000000" w:themeColor="text1"/>
              </w:rPr>
              <w:t>Руководители МО</w:t>
            </w:r>
          </w:p>
          <w:p w:rsidR="00437D2B" w:rsidRPr="00DF23F6" w:rsidRDefault="004F5C93" w:rsidP="00437D2B">
            <w:pPr>
              <w:rPr>
                <w:color w:val="000000" w:themeColor="text1"/>
              </w:rPr>
            </w:pPr>
            <w:r w:rsidRPr="00DF23F6">
              <w:rPr>
                <w:color w:val="000000" w:themeColor="text1"/>
              </w:rPr>
              <w:t>Управленческая команда</w:t>
            </w:r>
            <w:proofErr w:type="gramStart"/>
            <w:r w:rsidRPr="00DF23F6">
              <w:rPr>
                <w:color w:val="000000" w:themeColor="text1"/>
              </w:rPr>
              <w:t xml:space="preserve"> .</w:t>
            </w:r>
            <w:proofErr w:type="gramEnd"/>
          </w:p>
          <w:p w:rsidR="004F5C93" w:rsidRPr="00DF23F6" w:rsidRDefault="004F5C93" w:rsidP="00437D2B">
            <w:pPr>
              <w:rPr>
                <w:color w:val="000000" w:themeColor="text1"/>
              </w:rPr>
            </w:pPr>
            <w:r w:rsidRPr="00DF23F6">
              <w:rPr>
                <w:color w:val="000000" w:themeColor="text1"/>
              </w:rPr>
              <w:t>Куратор 500+</w:t>
            </w:r>
          </w:p>
        </w:tc>
      </w:tr>
      <w:tr w:rsidR="005B7831" w:rsidRPr="00DF23F6" w:rsidTr="00DF23F6">
        <w:trPr>
          <w:trHeight w:val="303"/>
        </w:trPr>
        <w:tc>
          <w:tcPr>
            <w:tcW w:w="6771" w:type="dxa"/>
            <w:tcBorders>
              <w:top w:val="single" w:sz="4" w:space="0" w:color="auto"/>
              <w:left w:val="single" w:sz="4" w:space="0" w:color="auto"/>
              <w:bottom w:val="single" w:sz="4" w:space="0" w:color="auto"/>
              <w:right w:val="single" w:sz="4" w:space="0" w:color="auto"/>
            </w:tcBorders>
          </w:tcPr>
          <w:p w:rsidR="005B7831" w:rsidRPr="00DF23F6" w:rsidRDefault="004F5C93" w:rsidP="00DF23F6">
            <w:pPr>
              <w:rPr>
                <w:color w:val="000000" w:themeColor="text1"/>
              </w:rPr>
            </w:pPr>
            <w:r w:rsidRPr="00DF23F6">
              <w:rPr>
                <w:color w:val="000000" w:themeColor="text1"/>
              </w:rPr>
              <w:t xml:space="preserve">Участие в </w:t>
            </w:r>
            <w:r w:rsidRPr="00DF23F6">
              <w:rPr>
                <w:b/>
                <w:color w:val="000000" w:themeColor="text1"/>
              </w:rPr>
              <w:t xml:space="preserve">подготовке отчёта участия </w:t>
            </w:r>
            <w:r w:rsidR="00EB5854" w:rsidRPr="00DF23F6">
              <w:rPr>
                <w:b/>
                <w:color w:val="000000" w:themeColor="text1"/>
              </w:rPr>
              <w:t>школы в ре</w:t>
            </w:r>
            <w:r w:rsidRPr="00DF23F6">
              <w:rPr>
                <w:b/>
                <w:color w:val="000000" w:themeColor="text1"/>
              </w:rPr>
              <w:t xml:space="preserve">гиональном проекте </w:t>
            </w:r>
            <w:r w:rsidR="005E4506" w:rsidRPr="00DF23F6">
              <w:rPr>
                <w:b/>
                <w:color w:val="000000" w:themeColor="text1"/>
              </w:rPr>
              <w:t xml:space="preserve">адресной помощи ШНОР-500+ </w:t>
            </w:r>
            <w:r w:rsidR="005E4506" w:rsidRPr="00DF23F6">
              <w:rPr>
                <w:color w:val="000000" w:themeColor="text1"/>
              </w:rPr>
              <w:t>(</w:t>
            </w:r>
            <w:proofErr w:type="gramStart"/>
            <w:r w:rsidR="005E4506" w:rsidRPr="00DF23F6">
              <w:rPr>
                <w:color w:val="000000" w:themeColor="text1"/>
              </w:rPr>
              <w:t>методический</w:t>
            </w:r>
            <w:proofErr w:type="gramEnd"/>
            <w:r w:rsidR="005E4506" w:rsidRPr="00DF23F6">
              <w:rPr>
                <w:color w:val="000000" w:themeColor="text1"/>
              </w:rPr>
              <w:t xml:space="preserve"> аспеккт)</w:t>
            </w:r>
          </w:p>
        </w:tc>
        <w:tc>
          <w:tcPr>
            <w:tcW w:w="5244" w:type="dxa"/>
            <w:tcBorders>
              <w:top w:val="single" w:sz="4" w:space="0" w:color="auto"/>
              <w:left w:val="single" w:sz="4" w:space="0" w:color="auto"/>
              <w:bottom w:val="single" w:sz="4" w:space="0" w:color="auto"/>
              <w:right w:val="single" w:sz="4" w:space="0" w:color="auto"/>
            </w:tcBorders>
          </w:tcPr>
          <w:p w:rsidR="005E4506" w:rsidRPr="00DF23F6" w:rsidRDefault="005E4506" w:rsidP="005B7831">
            <w:pPr>
              <w:suppressAutoHyphens w:val="0"/>
              <w:rPr>
                <w:color w:val="000000" w:themeColor="text1"/>
              </w:rPr>
            </w:pPr>
            <w:r w:rsidRPr="00DF23F6">
              <w:rPr>
                <w:color w:val="000000" w:themeColor="text1"/>
              </w:rPr>
              <w:t>Рефлексия</w:t>
            </w:r>
            <w:proofErr w:type="gramStart"/>
            <w:r w:rsidRPr="00DF23F6">
              <w:rPr>
                <w:color w:val="000000" w:themeColor="text1"/>
              </w:rPr>
              <w:t xml:space="preserve"> .</w:t>
            </w:r>
            <w:proofErr w:type="gramEnd"/>
            <w:r w:rsidRPr="00DF23F6">
              <w:rPr>
                <w:color w:val="000000" w:themeColor="text1"/>
              </w:rPr>
              <w:t xml:space="preserve"> Анализ.</w:t>
            </w:r>
          </w:p>
          <w:p w:rsidR="005B7831" w:rsidRPr="00DF23F6" w:rsidRDefault="005E4506" w:rsidP="005B7831">
            <w:pPr>
              <w:suppressAutoHyphens w:val="0"/>
              <w:rPr>
                <w:color w:val="000000" w:themeColor="text1"/>
              </w:rPr>
            </w:pPr>
            <w:r w:rsidRPr="00DF23F6">
              <w:rPr>
                <w:color w:val="000000" w:themeColor="text1"/>
              </w:rPr>
              <w:t>Взаимодействие с куратором.</w:t>
            </w:r>
          </w:p>
          <w:p w:rsidR="005E4506" w:rsidRPr="00DF23F6" w:rsidRDefault="005E4506" w:rsidP="005B7831">
            <w:pPr>
              <w:suppressAutoHyphens w:val="0"/>
              <w:rPr>
                <w:color w:val="000000" w:themeColor="text1"/>
              </w:rPr>
            </w:pPr>
            <w:r w:rsidRPr="00DF23F6">
              <w:rPr>
                <w:color w:val="000000" w:themeColor="text1"/>
              </w:rPr>
              <w:t>Анализ исполнения мероприятий дорожной карты проекта.</w:t>
            </w:r>
          </w:p>
          <w:p w:rsidR="005E4506" w:rsidRPr="00DF23F6" w:rsidRDefault="005E4506" w:rsidP="005B7831">
            <w:pPr>
              <w:suppressAutoHyphens w:val="0"/>
              <w:rPr>
                <w:color w:val="000000" w:themeColor="text1"/>
              </w:rPr>
            </w:pPr>
            <w:r w:rsidRPr="00DF23F6">
              <w:rPr>
                <w:color w:val="000000" w:themeColor="text1"/>
              </w:rPr>
              <w:t>Участие в региональных вебинарах и совещаниях.</w:t>
            </w:r>
          </w:p>
        </w:tc>
        <w:tc>
          <w:tcPr>
            <w:tcW w:w="2586" w:type="dxa"/>
            <w:tcBorders>
              <w:top w:val="single" w:sz="4" w:space="0" w:color="auto"/>
              <w:left w:val="single" w:sz="4" w:space="0" w:color="auto"/>
              <w:bottom w:val="single" w:sz="4" w:space="0" w:color="auto"/>
              <w:right w:val="single" w:sz="4" w:space="0" w:color="auto"/>
            </w:tcBorders>
          </w:tcPr>
          <w:p w:rsidR="005E4506" w:rsidRPr="00DF23F6" w:rsidRDefault="005E4506" w:rsidP="005E4506">
            <w:pPr>
              <w:rPr>
                <w:color w:val="000000" w:themeColor="text1"/>
              </w:rPr>
            </w:pPr>
            <w:r w:rsidRPr="00DF23F6">
              <w:rPr>
                <w:color w:val="000000" w:themeColor="text1"/>
              </w:rPr>
              <w:t>Руководители МО</w:t>
            </w:r>
          </w:p>
          <w:p w:rsidR="005E4506" w:rsidRPr="00DF23F6" w:rsidRDefault="005E4506" w:rsidP="005E4506">
            <w:pPr>
              <w:rPr>
                <w:color w:val="000000" w:themeColor="text1"/>
              </w:rPr>
            </w:pPr>
            <w:r w:rsidRPr="00DF23F6">
              <w:rPr>
                <w:color w:val="000000" w:themeColor="text1"/>
              </w:rPr>
              <w:t>Управленческая команда</w:t>
            </w:r>
            <w:proofErr w:type="gramStart"/>
            <w:r w:rsidRPr="00DF23F6">
              <w:rPr>
                <w:color w:val="000000" w:themeColor="text1"/>
              </w:rPr>
              <w:t xml:space="preserve"> .</w:t>
            </w:r>
            <w:proofErr w:type="gramEnd"/>
          </w:p>
          <w:p w:rsidR="005B7831" w:rsidRPr="00DF23F6" w:rsidRDefault="005E4506" w:rsidP="005E4506">
            <w:pPr>
              <w:rPr>
                <w:color w:val="000000" w:themeColor="text1"/>
              </w:rPr>
            </w:pPr>
            <w:r w:rsidRPr="00DF23F6">
              <w:rPr>
                <w:color w:val="000000" w:themeColor="text1"/>
              </w:rPr>
              <w:t>Куратор 500+</w:t>
            </w:r>
          </w:p>
        </w:tc>
      </w:tr>
      <w:tr w:rsidR="00BA766E" w:rsidRPr="00DF23F6" w:rsidTr="00DF23F6">
        <w:trPr>
          <w:trHeight w:val="303"/>
        </w:trPr>
        <w:tc>
          <w:tcPr>
            <w:tcW w:w="6771" w:type="dxa"/>
            <w:tcBorders>
              <w:top w:val="single" w:sz="4" w:space="0" w:color="auto"/>
              <w:left w:val="single" w:sz="4" w:space="0" w:color="auto"/>
              <w:bottom w:val="single" w:sz="4" w:space="0" w:color="auto"/>
              <w:right w:val="single" w:sz="4" w:space="0" w:color="auto"/>
            </w:tcBorders>
          </w:tcPr>
          <w:p w:rsidR="00BA766E" w:rsidRPr="00DF23F6" w:rsidRDefault="00BA766E" w:rsidP="00BA766E">
            <w:pPr>
              <w:suppressAutoHyphens w:val="0"/>
              <w:rPr>
                <w:color w:val="000000" w:themeColor="text1"/>
              </w:rPr>
            </w:pPr>
            <w:r w:rsidRPr="00DF23F6">
              <w:rPr>
                <w:color w:val="000000" w:themeColor="text1"/>
              </w:rPr>
              <w:t xml:space="preserve">Деятельность МО, МС по организации мониторинговых исследований деятельности МБОУ СОШ №2 по </w:t>
            </w:r>
            <w:r w:rsidRPr="00DF23F6">
              <w:rPr>
                <w:b/>
                <w:color w:val="000000" w:themeColor="text1"/>
              </w:rPr>
              <w:t>улучшению качества образования</w:t>
            </w:r>
            <w:r w:rsidR="00DB6639" w:rsidRPr="00DF23F6">
              <w:rPr>
                <w:b/>
                <w:color w:val="000000" w:themeColor="text1"/>
              </w:rPr>
              <w:t xml:space="preserve"> в рамках Проекта ШНОР-2023</w:t>
            </w:r>
            <w:r w:rsidRPr="00DF23F6">
              <w:rPr>
                <w:b/>
                <w:color w:val="000000" w:themeColor="text1"/>
              </w:rPr>
              <w:t>.</w:t>
            </w:r>
          </w:p>
        </w:tc>
        <w:tc>
          <w:tcPr>
            <w:tcW w:w="5244" w:type="dxa"/>
            <w:tcBorders>
              <w:top w:val="single" w:sz="4" w:space="0" w:color="auto"/>
              <w:left w:val="single" w:sz="4" w:space="0" w:color="auto"/>
              <w:bottom w:val="single" w:sz="4" w:space="0" w:color="auto"/>
              <w:right w:val="single" w:sz="4" w:space="0" w:color="auto"/>
            </w:tcBorders>
          </w:tcPr>
          <w:p w:rsidR="00BA766E" w:rsidRPr="00DF23F6" w:rsidRDefault="00625DCD" w:rsidP="00BA766E">
            <w:pPr>
              <w:suppressAutoHyphens w:val="0"/>
              <w:rPr>
                <w:color w:val="000000" w:themeColor="text1"/>
              </w:rPr>
            </w:pPr>
            <w:r w:rsidRPr="00DF23F6">
              <w:rPr>
                <w:color w:val="000000" w:themeColor="text1"/>
              </w:rPr>
              <w:t>Планирование работы на 2023-2024</w:t>
            </w:r>
            <w:r w:rsidR="00BA766E" w:rsidRPr="00DF23F6">
              <w:rPr>
                <w:color w:val="000000" w:themeColor="text1"/>
              </w:rPr>
              <w:t xml:space="preserve"> учебный год и перспективу.</w:t>
            </w:r>
          </w:p>
          <w:p w:rsidR="00BA766E" w:rsidRPr="00DF23F6" w:rsidRDefault="00BA766E" w:rsidP="00BA766E">
            <w:pPr>
              <w:suppressAutoHyphens w:val="0"/>
              <w:rPr>
                <w:color w:val="000000" w:themeColor="text1"/>
              </w:rPr>
            </w:pPr>
            <w:r w:rsidRPr="00DF23F6">
              <w:rPr>
                <w:color w:val="000000" w:themeColor="text1"/>
              </w:rPr>
              <w:t xml:space="preserve">Подготовка материалов к самообследованию деятельности </w:t>
            </w:r>
            <w:r w:rsidR="00C7239A" w:rsidRPr="00DF23F6">
              <w:rPr>
                <w:color w:val="000000" w:themeColor="text1"/>
              </w:rPr>
              <w:t>МБОУ СОШ №2 за 2023</w:t>
            </w:r>
            <w:r w:rsidRPr="00DF23F6">
              <w:rPr>
                <w:color w:val="000000" w:themeColor="text1"/>
              </w:rPr>
              <w:t xml:space="preserve"> год</w:t>
            </w:r>
            <w:r w:rsidR="00C7239A" w:rsidRPr="00DF23F6">
              <w:rPr>
                <w:color w:val="000000" w:themeColor="text1"/>
              </w:rPr>
              <w:t>.</w:t>
            </w:r>
          </w:p>
        </w:tc>
        <w:tc>
          <w:tcPr>
            <w:tcW w:w="2586" w:type="dxa"/>
            <w:tcBorders>
              <w:top w:val="single" w:sz="4" w:space="0" w:color="auto"/>
              <w:left w:val="single" w:sz="4" w:space="0" w:color="auto"/>
              <w:bottom w:val="single" w:sz="4" w:space="0" w:color="auto"/>
              <w:right w:val="single" w:sz="4" w:space="0" w:color="auto"/>
            </w:tcBorders>
          </w:tcPr>
          <w:p w:rsidR="00BA766E" w:rsidRPr="00DF23F6" w:rsidRDefault="00BA766E" w:rsidP="00BA766E">
            <w:pPr>
              <w:rPr>
                <w:color w:val="000000" w:themeColor="text1"/>
              </w:rPr>
            </w:pPr>
            <w:r w:rsidRPr="00DF23F6">
              <w:rPr>
                <w:color w:val="000000" w:themeColor="text1"/>
              </w:rPr>
              <w:t>Творческая группа</w:t>
            </w:r>
          </w:p>
          <w:p w:rsidR="00BA766E" w:rsidRPr="00DF23F6" w:rsidRDefault="00BA766E" w:rsidP="00BA766E">
            <w:pPr>
              <w:rPr>
                <w:color w:val="000000" w:themeColor="text1"/>
              </w:rPr>
            </w:pPr>
            <w:r w:rsidRPr="00DF23F6">
              <w:rPr>
                <w:color w:val="000000" w:themeColor="text1"/>
              </w:rPr>
              <w:t>Заместители директора</w:t>
            </w:r>
          </w:p>
          <w:p w:rsidR="00BA766E" w:rsidRPr="00DF23F6" w:rsidRDefault="00BA766E" w:rsidP="00BA766E">
            <w:pPr>
              <w:rPr>
                <w:color w:val="000000" w:themeColor="text1"/>
              </w:rPr>
            </w:pPr>
            <w:r w:rsidRPr="00DF23F6">
              <w:rPr>
                <w:color w:val="000000" w:themeColor="text1"/>
              </w:rPr>
              <w:t>Руководители МО</w:t>
            </w:r>
          </w:p>
        </w:tc>
      </w:tr>
      <w:tr w:rsidR="00687D7D" w:rsidRPr="00DF23F6" w:rsidTr="00DF23F6">
        <w:trPr>
          <w:trHeight w:val="303"/>
        </w:trPr>
        <w:tc>
          <w:tcPr>
            <w:tcW w:w="6771" w:type="dxa"/>
            <w:tcBorders>
              <w:top w:val="single" w:sz="4" w:space="0" w:color="auto"/>
              <w:left w:val="single" w:sz="4" w:space="0" w:color="auto"/>
              <w:bottom w:val="single" w:sz="4" w:space="0" w:color="auto"/>
              <w:right w:val="single" w:sz="4" w:space="0" w:color="auto"/>
            </w:tcBorders>
          </w:tcPr>
          <w:p w:rsidR="00687D7D" w:rsidRPr="00DF23F6" w:rsidRDefault="00687D7D" w:rsidP="00687D7D">
            <w:pPr>
              <w:rPr>
                <w:color w:val="000000" w:themeColor="text1"/>
              </w:rPr>
            </w:pPr>
            <w:r w:rsidRPr="00DF23F6">
              <w:rPr>
                <w:b/>
                <w:color w:val="000000" w:themeColor="text1"/>
              </w:rPr>
              <w:t xml:space="preserve">Проблемы дальнейшего перехода в эффективный режим развития </w:t>
            </w:r>
            <w:r w:rsidRPr="00DF23F6">
              <w:rPr>
                <w:color w:val="000000" w:themeColor="text1"/>
              </w:rPr>
              <w:t>МБОУ СОШ №2 (по плану ШНОР-500+)</w:t>
            </w:r>
          </w:p>
          <w:p w:rsidR="00687D7D" w:rsidRPr="00DF23F6" w:rsidRDefault="00687D7D" w:rsidP="00687D7D">
            <w:pPr>
              <w:rPr>
                <w:color w:val="000000" w:themeColor="text1"/>
              </w:rPr>
            </w:pPr>
          </w:p>
        </w:tc>
        <w:tc>
          <w:tcPr>
            <w:tcW w:w="5244" w:type="dxa"/>
            <w:tcBorders>
              <w:top w:val="single" w:sz="4" w:space="0" w:color="auto"/>
              <w:left w:val="single" w:sz="4" w:space="0" w:color="auto"/>
              <w:bottom w:val="single" w:sz="4" w:space="0" w:color="auto"/>
              <w:right w:val="single" w:sz="4" w:space="0" w:color="auto"/>
            </w:tcBorders>
          </w:tcPr>
          <w:p w:rsidR="00687D7D" w:rsidRPr="00DF23F6" w:rsidRDefault="00687D7D" w:rsidP="00687D7D">
            <w:pPr>
              <w:rPr>
                <w:color w:val="000000" w:themeColor="text1"/>
              </w:rPr>
            </w:pPr>
            <w:r w:rsidRPr="00DF23F6">
              <w:rPr>
                <w:color w:val="000000" w:themeColor="text1"/>
              </w:rPr>
              <w:t>Региональные вебинары и совещания он-лайн</w:t>
            </w:r>
          </w:p>
          <w:p w:rsidR="00687D7D" w:rsidRPr="00DF23F6" w:rsidRDefault="00687D7D" w:rsidP="00BA766E">
            <w:pPr>
              <w:suppressAutoHyphens w:val="0"/>
              <w:rPr>
                <w:color w:val="000000" w:themeColor="text1"/>
              </w:rPr>
            </w:pPr>
          </w:p>
        </w:tc>
        <w:tc>
          <w:tcPr>
            <w:tcW w:w="2586" w:type="dxa"/>
            <w:tcBorders>
              <w:top w:val="single" w:sz="4" w:space="0" w:color="auto"/>
              <w:left w:val="single" w:sz="4" w:space="0" w:color="auto"/>
              <w:bottom w:val="single" w:sz="4" w:space="0" w:color="auto"/>
              <w:right w:val="single" w:sz="4" w:space="0" w:color="auto"/>
            </w:tcBorders>
          </w:tcPr>
          <w:p w:rsidR="00687D7D" w:rsidRPr="00DF23F6" w:rsidRDefault="00687D7D" w:rsidP="00687D7D">
            <w:pPr>
              <w:rPr>
                <w:color w:val="000000" w:themeColor="text1"/>
              </w:rPr>
            </w:pPr>
            <w:r w:rsidRPr="00DF23F6">
              <w:rPr>
                <w:color w:val="000000" w:themeColor="text1"/>
              </w:rPr>
              <w:t>Директор школы</w:t>
            </w:r>
          </w:p>
          <w:p w:rsidR="00687D7D" w:rsidRPr="00DF23F6" w:rsidRDefault="00687D7D" w:rsidP="00DF23F6">
            <w:pPr>
              <w:rPr>
                <w:color w:val="000000" w:themeColor="text1"/>
              </w:rPr>
            </w:pPr>
            <w:r w:rsidRPr="00DF23F6">
              <w:rPr>
                <w:color w:val="000000" w:themeColor="text1"/>
              </w:rPr>
              <w:t>Управленческая команда</w:t>
            </w:r>
          </w:p>
        </w:tc>
      </w:tr>
      <w:tr w:rsidR="00687D7D" w:rsidRPr="00DF23F6" w:rsidTr="00DF23F6">
        <w:trPr>
          <w:trHeight w:val="303"/>
        </w:trPr>
        <w:tc>
          <w:tcPr>
            <w:tcW w:w="6771" w:type="dxa"/>
            <w:tcBorders>
              <w:top w:val="single" w:sz="4" w:space="0" w:color="auto"/>
              <w:left w:val="single" w:sz="4" w:space="0" w:color="auto"/>
              <w:bottom w:val="single" w:sz="4" w:space="0" w:color="auto"/>
              <w:right w:val="single" w:sz="4" w:space="0" w:color="auto"/>
            </w:tcBorders>
          </w:tcPr>
          <w:p w:rsidR="00687D7D" w:rsidRPr="00DF23F6" w:rsidRDefault="00687D7D" w:rsidP="00687D7D">
            <w:pPr>
              <w:rPr>
                <w:color w:val="000000" w:themeColor="text1"/>
              </w:rPr>
            </w:pPr>
            <w:r w:rsidRPr="00DF23F6">
              <w:rPr>
                <w:b/>
                <w:color w:val="000000" w:themeColor="text1"/>
              </w:rPr>
              <w:t xml:space="preserve">Методы и приёмы организации ситуации успеха </w:t>
            </w:r>
            <w:r w:rsidRPr="00DF23F6">
              <w:rPr>
                <w:color w:val="000000" w:themeColor="text1"/>
              </w:rPr>
              <w:t xml:space="preserve">для  развития </w:t>
            </w:r>
            <w:proofErr w:type="gramStart"/>
            <w:r w:rsidRPr="00DF23F6">
              <w:rPr>
                <w:color w:val="000000" w:themeColor="text1"/>
              </w:rPr>
              <w:t>обучающихся</w:t>
            </w:r>
            <w:proofErr w:type="gramEnd"/>
            <w:r w:rsidRPr="00DF23F6">
              <w:rPr>
                <w:color w:val="000000" w:themeColor="text1"/>
              </w:rPr>
              <w:t xml:space="preserve"> с низкой учебной мотивацией.</w:t>
            </w:r>
          </w:p>
          <w:p w:rsidR="00687D7D" w:rsidRPr="00DF23F6" w:rsidRDefault="00687D7D" w:rsidP="00687D7D">
            <w:pPr>
              <w:rPr>
                <w:b/>
                <w:color w:val="000000" w:themeColor="text1"/>
              </w:rPr>
            </w:pPr>
          </w:p>
        </w:tc>
        <w:tc>
          <w:tcPr>
            <w:tcW w:w="5244" w:type="dxa"/>
            <w:tcBorders>
              <w:top w:val="single" w:sz="4" w:space="0" w:color="auto"/>
              <w:left w:val="single" w:sz="4" w:space="0" w:color="auto"/>
              <w:bottom w:val="single" w:sz="4" w:space="0" w:color="auto"/>
              <w:right w:val="single" w:sz="4" w:space="0" w:color="auto"/>
            </w:tcBorders>
          </w:tcPr>
          <w:p w:rsidR="00687D7D" w:rsidRPr="00DF23F6" w:rsidRDefault="00687D7D" w:rsidP="00687D7D">
            <w:pPr>
              <w:rPr>
                <w:color w:val="000000" w:themeColor="text1"/>
              </w:rPr>
            </w:pPr>
            <w:r w:rsidRPr="00DF23F6">
              <w:rPr>
                <w:color w:val="000000" w:themeColor="text1"/>
              </w:rPr>
              <w:t>Научно-практическая конференция</w:t>
            </w:r>
          </w:p>
          <w:p w:rsidR="00687D7D" w:rsidRPr="00DF23F6" w:rsidRDefault="00687D7D" w:rsidP="00687D7D">
            <w:pPr>
              <w:rPr>
                <w:color w:val="000000" w:themeColor="text1"/>
              </w:rPr>
            </w:pPr>
          </w:p>
        </w:tc>
        <w:tc>
          <w:tcPr>
            <w:tcW w:w="2586" w:type="dxa"/>
            <w:tcBorders>
              <w:top w:val="single" w:sz="4" w:space="0" w:color="auto"/>
              <w:left w:val="single" w:sz="4" w:space="0" w:color="auto"/>
              <w:bottom w:val="single" w:sz="4" w:space="0" w:color="auto"/>
              <w:right w:val="single" w:sz="4" w:space="0" w:color="auto"/>
            </w:tcBorders>
          </w:tcPr>
          <w:p w:rsidR="00687D7D" w:rsidRDefault="00DF23F6" w:rsidP="00687D7D">
            <w:pPr>
              <w:rPr>
                <w:color w:val="000000" w:themeColor="text1"/>
              </w:rPr>
            </w:pPr>
            <w:r>
              <w:rPr>
                <w:color w:val="000000" w:themeColor="text1"/>
              </w:rPr>
              <w:t>Творческая группа.</w:t>
            </w:r>
          </w:p>
          <w:p w:rsidR="00DF23F6" w:rsidRPr="00DF23F6" w:rsidRDefault="00DF23F6" w:rsidP="00687D7D">
            <w:pPr>
              <w:rPr>
                <w:color w:val="000000" w:themeColor="text1"/>
              </w:rPr>
            </w:pPr>
            <w:r>
              <w:rPr>
                <w:color w:val="000000" w:themeColor="text1"/>
              </w:rPr>
              <w:t>Руководители МО, МС</w:t>
            </w:r>
          </w:p>
        </w:tc>
      </w:tr>
      <w:tr w:rsidR="00687D7D" w:rsidRPr="00DF23F6" w:rsidTr="00DF23F6">
        <w:trPr>
          <w:trHeight w:val="303"/>
        </w:trPr>
        <w:tc>
          <w:tcPr>
            <w:tcW w:w="6771" w:type="dxa"/>
            <w:tcBorders>
              <w:top w:val="single" w:sz="4" w:space="0" w:color="auto"/>
              <w:left w:val="single" w:sz="4" w:space="0" w:color="auto"/>
              <w:bottom w:val="single" w:sz="4" w:space="0" w:color="auto"/>
              <w:right w:val="single" w:sz="4" w:space="0" w:color="auto"/>
            </w:tcBorders>
          </w:tcPr>
          <w:p w:rsidR="00687D7D" w:rsidRPr="00DF23F6" w:rsidRDefault="00687D7D" w:rsidP="00687D7D">
            <w:pPr>
              <w:rPr>
                <w:b/>
                <w:color w:val="000000" w:themeColor="text1"/>
              </w:rPr>
            </w:pPr>
            <w:r w:rsidRPr="00DF23F6">
              <w:rPr>
                <w:b/>
                <w:color w:val="000000" w:themeColor="text1"/>
              </w:rPr>
              <w:t xml:space="preserve">Открытые уроки </w:t>
            </w:r>
            <w:r w:rsidR="00DF23F6" w:rsidRPr="00DF23F6">
              <w:rPr>
                <w:b/>
                <w:color w:val="000000" w:themeColor="text1"/>
              </w:rPr>
              <w:t>педагоговшкол-партнёров.</w:t>
            </w:r>
          </w:p>
          <w:p w:rsidR="00687D7D" w:rsidRPr="00DF23F6" w:rsidRDefault="00687D7D" w:rsidP="00687D7D">
            <w:pPr>
              <w:rPr>
                <w:color w:val="000000" w:themeColor="text1"/>
              </w:rPr>
            </w:pPr>
            <w:r w:rsidRPr="00DF23F6">
              <w:rPr>
                <w:color w:val="000000" w:themeColor="text1"/>
              </w:rPr>
              <w:t>(Взаимодействие с опорной школой в рамках адресной методической помощи ШНОР-500+).</w:t>
            </w:r>
          </w:p>
          <w:p w:rsidR="00687D7D" w:rsidRPr="00DF23F6" w:rsidRDefault="00687D7D" w:rsidP="00687D7D">
            <w:pPr>
              <w:rPr>
                <w:b/>
                <w:color w:val="000000" w:themeColor="text1"/>
              </w:rPr>
            </w:pPr>
          </w:p>
        </w:tc>
        <w:tc>
          <w:tcPr>
            <w:tcW w:w="5244" w:type="dxa"/>
            <w:tcBorders>
              <w:top w:val="single" w:sz="4" w:space="0" w:color="auto"/>
              <w:left w:val="single" w:sz="4" w:space="0" w:color="auto"/>
              <w:bottom w:val="single" w:sz="4" w:space="0" w:color="auto"/>
              <w:right w:val="single" w:sz="4" w:space="0" w:color="auto"/>
            </w:tcBorders>
          </w:tcPr>
          <w:p w:rsidR="00687D7D" w:rsidRPr="00DF23F6" w:rsidRDefault="00687D7D" w:rsidP="00687D7D">
            <w:pPr>
              <w:rPr>
                <w:color w:val="000000" w:themeColor="text1"/>
              </w:rPr>
            </w:pPr>
            <w:r w:rsidRPr="00DF23F6">
              <w:rPr>
                <w:color w:val="000000" w:themeColor="text1"/>
              </w:rPr>
              <w:t xml:space="preserve">Открытые уроки </w:t>
            </w:r>
            <w:r w:rsidR="00DF23F6" w:rsidRPr="00DF23F6">
              <w:rPr>
                <w:color w:val="000000" w:themeColor="text1"/>
              </w:rPr>
              <w:t>с методами повышения учебной мотивации школьников.</w:t>
            </w:r>
          </w:p>
          <w:p w:rsidR="00687D7D" w:rsidRPr="00DF23F6" w:rsidRDefault="00687D7D" w:rsidP="00687D7D">
            <w:pPr>
              <w:rPr>
                <w:color w:val="000000" w:themeColor="text1"/>
                <w:sz w:val="8"/>
                <w:szCs w:val="8"/>
              </w:rPr>
            </w:pPr>
          </w:p>
          <w:p w:rsidR="00687D7D" w:rsidRPr="00DF23F6" w:rsidRDefault="00687D7D" w:rsidP="00687D7D">
            <w:pPr>
              <w:rPr>
                <w:color w:val="000000" w:themeColor="text1"/>
              </w:rPr>
            </w:pPr>
            <w:r w:rsidRPr="00DF23F6">
              <w:rPr>
                <w:color w:val="000000" w:themeColor="text1"/>
              </w:rPr>
              <w:t>Взаимопосещение уроков МБОУ СОШ №2 и МБОУ «МБОУ СОШ №8»</w:t>
            </w:r>
          </w:p>
          <w:p w:rsidR="00687D7D" w:rsidRPr="00DF23F6" w:rsidRDefault="00687D7D" w:rsidP="00687D7D">
            <w:pPr>
              <w:rPr>
                <w:color w:val="000000" w:themeColor="text1"/>
                <w:sz w:val="8"/>
                <w:szCs w:val="8"/>
              </w:rPr>
            </w:pPr>
          </w:p>
          <w:p w:rsidR="00687D7D" w:rsidRPr="00DF23F6" w:rsidRDefault="00687D7D" w:rsidP="00687D7D">
            <w:pPr>
              <w:rPr>
                <w:color w:val="000000" w:themeColor="text1"/>
              </w:rPr>
            </w:pPr>
            <w:r w:rsidRPr="00DF23F6">
              <w:rPr>
                <w:color w:val="000000" w:themeColor="text1"/>
              </w:rPr>
              <w:t>Метапредметные уроки наставников.</w:t>
            </w:r>
          </w:p>
        </w:tc>
        <w:tc>
          <w:tcPr>
            <w:tcW w:w="2586" w:type="dxa"/>
            <w:tcBorders>
              <w:top w:val="single" w:sz="4" w:space="0" w:color="auto"/>
              <w:left w:val="single" w:sz="4" w:space="0" w:color="auto"/>
              <w:bottom w:val="single" w:sz="4" w:space="0" w:color="auto"/>
              <w:right w:val="single" w:sz="4" w:space="0" w:color="auto"/>
            </w:tcBorders>
          </w:tcPr>
          <w:p w:rsidR="00687D7D" w:rsidRDefault="00F871FC" w:rsidP="00687D7D">
            <w:pPr>
              <w:rPr>
                <w:color w:val="000000" w:themeColor="text1"/>
              </w:rPr>
            </w:pPr>
            <w:r>
              <w:rPr>
                <w:color w:val="000000" w:themeColor="text1"/>
              </w:rPr>
              <w:t>Методисты школы.</w:t>
            </w:r>
          </w:p>
          <w:p w:rsidR="00F871FC" w:rsidRPr="00DF23F6" w:rsidRDefault="00F871FC" w:rsidP="00687D7D">
            <w:pPr>
              <w:rPr>
                <w:color w:val="000000" w:themeColor="text1"/>
              </w:rPr>
            </w:pPr>
            <w:r>
              <w:rPr>
                <w:color w:val="000000" w:themeColor="text1"/>
              </w:rPr>
              <w:t>Зам</w:t>
            </w:r>
            <w:proofErr w:type="gramStart"/>
            <w:r>
              <w:rPr>
                <w:color w:val="000000" w:themeColor="text1"/>
              </w:rPr>
              <w:t>.д</w:t>
            </w:r>
            <w:proofErr w:type="gramEnd"/>
            <w:r>
              <w:rPr>
                <w:color w:val="000000" w:themeColor="text1"/>
              </w:rPr>
              <w:t>иректора по МР</w:t>
            </w:r>
          </w:p>
        </w:tc>
      </w:tr>
      <w:tr w:rsidR="00687D7D" w:rsidRPr="00DF23F6" w:rsidTr="00DF23F6">
        <w:trPr>
          <w:trHeight w:val="303"/>
        </w:trPr>
        <w:tc>
          <w:tcPr>
            <w:tcW w:w="6771" w:type="dxa"/>
            <w:tcBorders>
              <w:top w:val="single" w:sz="4" w:space="0" w:color="auto"/>
              <w:left w:val="single" w:sz="4" w:space="0" w:color="auto"/>
              <w:bottom w:val="single" w:sz="4" w:space="0" w:color="auto"/>
              <w:right w:val="single" w:sz="4" w:space="0" w:color="auto"/>
            </w:tcBorders>
          </w:tcPr>
          <w:p w:rsidR="00687D7D" w:rsidRPr="00DF23F6" w:rsidRDefault="00687D7D" w:rsidP="00687D7D">
            <w:pPr>
              <w:rPr>
                <w:b/>
                <w:color w:val="000000" w:themeColor="text1"/>
              </w:rPr>
            </w:pPr>
            <w:proofErr w:type="gramStart"/>
            <w:r w:rsidRPr="00DF23F6">
              <w:rPr>
                <w:color w:val="000000" w:themeColor="text1"/>
              </w:rPr>
              <w:t xml:space="preserve">Организация </w:t>
            </w:r>
            <w:r w:rsidRPr="00DF23F6">
              <w:rPr>
                <w:b/>
                <w:color w:val="000000" w:themeColor="text1"/>
              </w:rPr>
              <w:t>индивидуальных консультаций</w:t>
            </w:r>
            <w:r w:rsidRPr="00DF23F6">
              <w:rPr>
                <w:color w:val="000000" w:themeColor="text1"/>
              </w:rPr>
              <w:t xml:space="preserve"> для педагогов по методике </w:t>
            </w:r>
            <w:r w:rsidR="00DF23F6" w:rsidRPr="00DF23F6">
              <w:rPr>
                <w:color w:val="000000" w:themeColor="text1"/>
              </w:rPr>
              <w:t>работы с</w:t>
            </w:r>
            <w:r w:rsidRPr="00DF23F6">
              <w:rPr>
                <w:color w:val="000000" w:themeColor="text1"/>
              </w:rPr>
              <w:t xml:space="preserve"> обучающимися с низкими образовательными результатами (ШНОР-2023)</w:t>
            </w:r>
            <w:proofErr w:type="gramEnd"/>
          </w:p>
        </w:tc>
        <w:tc>
          <w:tcPr>
            <w:tcW w:w="5244" w:type="dxa"/>
            <w:tcBorders>
              <w:top w:val="single" w:sz="4" w:space="0" w:color="auto"/>
              <w:left w:val="single" w:sz="4" w:space="0" w:color="auto"/>
              <w:bottom w:val="single" w:sz="4" w:space="0" w:color="auto"/>
              <w:right w:val="single" w:sz="4" w:space="0" w:color="auto"/>
            </w:tcBorders>
          </w:tcPr>
          <w:p w:rsidR="00687D7D" w:rsidRPr="00DF23F6" w:rsidRDefault="00687D7D" w:rsidP="00687D7D">
            <w:pPr>
              <w:rPr>
                <w:color w:val="000000" w:themeColor="text1"/>
              </w:rPr>
            </w:pPr>
            <w:r w:rsidRPr="00DF23F6">
              <w:rPr>
                <w:color w:val="000000" w:themeColor="text1"/>
              </w:rPr>
              <w:t>Консультации, собеседования, внутришкольный вебинар школы, школьный чат.</w:t>
            </w:r>
          </w:p>
        </w:tc>
        <w:tc>
          <w:tcPr>
            <w:tcW w:w="2586" w:type="dxa"/>
            <w:tcBorders>
              <w:top w:val="single" w:sz="4" w:space="0" w:color="auto"/>
              <w:left w:val="single" w:sz="4" w:space="0" w:color="auto"/>
              <w:bottom w:val="single" w:sz="4" w:space="0" w:color="auto"/>
              <w:right w:val="single" w:sz="4" w:space="0" w:color="auto"/>
            </w:tcBorders>
          </w:tcPr>
          <w:p w:rsidR="00687D7D" w:rsidRPr="00DF23F6" w:rsidRDefault="00DF23F6" w:rsidP="00687D7D">
            <w:pPr>
              <w:rPr>
                <w:color w:val="000000" w:themeColor="text1"/>
              </w:rPr>
            </w:pPr>
            <w:r>
              <w:rPr>
                <w:color w:val="000000" w:themeColor="text1"/>
              </w:rPr>
              <w:t>Зам</w:t>
            </w:r>
            <w:proofErr w:type="gramStart"/>
            <w:r>
              <w:rPr>
                <w:color w:val="000000" w:themeColor="text1"/>
              </w:rPr>
              <w:t>.д</w:t>
            </w:r>
            <w:proofErr w:type="gramEnd"/>
            <w:r>
              <w:rPr>
                <w:color w:val="000000" w:themeColor="text1"/>
              </w:rPr>
              <w:t xml:space="preserve">иректора </w:t>
            </w:r>
            <w:r w:rsidR="00687D7D" w:rsidRPr="00DF23F6">
              <w:rPr>
                <w:color w:val="000000" w:themeColor="text1"/>
              </w:rPr>
              <w:t>УВР, руководители методических объединений</w:t>
            </w:r>
          </w:p>
        </w:tc>
      </w:tr>
      <w:tr w:rsidR="00687D7D" w:rsidRPr="00DF23F6" w:rsidTr="00DF23F6">
        <w:trPr>
          <w:trHeight w:val="303"/>
        </w:trPr>
        <w:tc>
          <w:tcPr>
            <w:tcW w:w="6771" w:type="dxa"/>
            <w:tcBorders>
              <w:top w:val="single" w:sz="4" w:space="0" w:color="auto"/>
              <w:left w:val="single" w:sz="4" w:space="0" w:color="auto"/>
              <w:bottom w:val="single" w:sz="4" w:space="0" w:color="auto"/>
              <w:right w:val="single" w:sz="4" w:space="0" w:color="auto"/>
            </w:tcBorders>
          </w:tcPr>
          <w:p w:rsidR="00687D7D" w:rsidRPr="00DF23F6" w:rsidRDefault="00687D7D" w:rsidP="00687D7D">
            <w:pPr>
              <w:rPr>
                <w:color w:val="000000" w:themeColor="text1"/>
              </w:rPr>
            </w:pPr>
            <w:r w:rsidRPr="00DF23F6">
              <w:rPr>
                <w:b/>
                <w:color w:val="000000" w:themeColor="text1"/>
              </w:rPr>
              <w:t>Аналитическая деятельность</w:t>
            </w:r>
            <w:r w:rsidRPr="00DF23F6">
              <w:rPr>
                <w:color w:val="000000" w:themeColor="text1"/>
              </w:rPr>
              <w:t xml:space="preserve"> в рамках МО</w:t>
            </w:r>
          </w:p>
        </w:tc>
        <w:tc>
          <w:tcPr>
            <w:tcW w:w="5244" w:type="dxa"/>
            <w:tcBorders>
              <w:top w:val="single" w:sz="4" w:space="0" w:color="auto"/>
              <w:left w:val="single" w:sz="4" w:space="0" w:color="auto"/>
              <w:bottom w:val="single" w:sz="4" w:space="0" w:color="auto"/>
              <w:right w:val="single" w:sz="4" w:space="0" w:color="auto"/>
            </w:tcBorders>
          </w:tcPr>
          <w:p w:rsidR="00687D7D" w:rsidRPr="00DF23F6" w:rsidRDefault="00687D7D" w:rsidP="00687D7D">
            <w:pPr>
              <w:rPr>
                <w:color w:val="000000" w:themeColor="text1"/>
              </w:rPr>
            </w:pPr>
            <w:r w:rsidRPr="00DF23F6">
              <w:rPr>
                <w:color w:val="000000" w:themeColor="text1"/>
              </w:rPr>
              <w:t xml:space="preserve">Анализ деятельности МО </w:t>
            </w:r>
          </w:p>
          <w:p w:rsidR="00687D7D" w:rsidRPr="00DF23F6" w:rsidRDefault="00687D7D" w:rsidP="00687D7D">
            <w:pPr>
              <w:rPr>
                <w:color w:val="000000" w:themeColor="text1"/>
              </w:rPr>
            </w:pPr>
            <w:r w:rsidRPr="00DF23F6">
              <w:rPr>
                <w:color w:val="000000" w:themeColor="text1"/>
              </w:rPr>
              <w:t>В рамках проекта ШНОР-2023</w:t>
            </w:r>
          </w:p>
        </w:tc>
        <w:tc>
          <w:tcPr>
            <w:tcW w:w="2586" w:type="dxa"/>
            <w:tcBorders>
              <w:top w:val="single" w:sz="4" w:space="0" w:color="auto"/>
              <w:left w:val="single" w:sz="4" w:space="0" w:color="auto"/>
              <w:bottom w:val="single" w:sz="4" w:space="0" w:color="auto"/>
              <w:right w:val="single" w:sz="4" w:space="0" w:color="auto"/>
            </w:tcBorders>
          </w:tcPr>
          <w:p w:rsidR="00687D7D" w:rsidRPr="00DF23F6" w:rsidRDefault="00687D7D" w:rsidP="00687D7D">
            <w:pPr>
              <w:rPr>
                <w:color w:val="000000" w:themeColor="text1"/>
              </w:rPr>
            </w:pPr>
            <w:r w:rsidRPr="00DF23F6">
              <w:rPr>
                <w:color w:val="000000" w:themeColor="text1"/>
              </w:rPr>
              <w:t>Руководители МО, МС</w:t>
            </w:r>
            <w:r w:rsidR="00F871FC">
              <w:rPr>
                <w:color w:val="000000" w:themeColor="text1"/>
              </w:rPr>
              <w:t>.</w:t>
            </w:r>
          </w:p>
        </w:tc>
      </w:tr>
    </w:tbl>
    <w:p w:rsidR="000740A5" w:rsidRPr="00DF23F6" w:rsidRDefault="000740A5" w:rsidP="00437D2B">
      <w:pPr>
        <w:jc w:val="center"/>
        <w:rPr>
          <w:b/>
          <w:color w:val="000000" w:themeColor="text1"/>
        </w:rPr>
      </w:pPr>
    </w:p>
    <w:p w:rsidR="000740A5" w:rsidRPr="00DF23F6" w:rsidRDefault="000740A5" w:rsidP="00437D2B">
      <w:pPr>
        <w:jc w:val="center"/>
        <w:rPr>
          <w:b/>
          <w:color w:val="000000" w:themeColor="text1"/>
        </w:rPr>
      </w:pPr>
    </w:p>
    <w:p w:rsidR="000740A5" w:rsidRPr="00DF23F6" w:rsidRDefault="000740A5" w:rsidP="00437D2B">
      <w:pPr>
        <w:jc w:val="center"/>
        <w:rPr>
          <w:b/>
          <w:color w:val="000000" w:themeColor="text1"/>
        </w:rPr>
      </w:pPr>
    </w:p>
    <w:p w:rsidR="000740A5" w:rsidRPr="00DF23F6" w:rsidRDefault="000740A5" w:rsidP="00437D2B">
      <w:pPr>
        <w:jc w:val="center"/>
        <w:rPr>
          <w:b/>
          <w:color w:val="000000" w:themeColor="text1"/>
        </w:rPr>
      </w:pPr>
    </w:p>
    <w:p w:rsidR="000740A5" w:rsidRPr="00DF23F6" w:rsidRDefault="000740A5" w:rsidP="00437D2B">
      <w:pPr>
        <w:jc w:val="center"/>
        <w:rPr>
          <w:b/>
          <w:color w:val="000000" w:themeColor="text1"/>
          <w:sz w:val="8"/>
          <w:szCs w:val="8"/>
        </w:rPr>
      </w:pPr>
    </w:p>
    <w:p w:rsidR="00EA49FB" w:rsidRPr="00DF23F6" w:rsidRDefault="00EA49FB" w:rsidP="00437D2B">
      <w:pPr>
        <w:jc w:val="center"/>
        <w:rPr>
          <w:b/>
          <w:color w:val="000000" w:themeColor="text1"/>
        </w:rPr>
      </w:pPr>
    </w:p>
    <w:p w:rsidR="00EA49FB" w:rsidRPr="00DF23F6" w:rsidRDefault="00EA49FB" w:rsidP="00437D2B">
      <w:pPr>
        <w:jc w:val="center"/>
        <w:rPr>
          <w:b/>
          <w:color w:val="000000" w:themeColor="text1"/>
        </w:rPr>
      </w:pPr>
    </w:p>
    <w:p w:rsidR="00EA49FB" w:rsidRPr="00DF23F6" w:rsidRDefault="00EA49FB" w:rsidP="00437D2B">
      <w:pPr>
        <w:jc w:val="center"/>
        <w:rPr>
          <w:b/>
          <w:color w:val="000000" w:themeColor="text1"/>
        </w:rPr>
      </w:pPr>
    </w:p>
    <w:p w:rsidR="00A34148" w:rsidRDefault="00A34148" w:rsidP="00DF23F6">
      <w:pPr>
        <w:rPr>
          <w:b/>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jc w:val="right"/>
        <w:rPr>
          <w:i/>
        </w:rPr>
      </w:pPr>
    </w:p>
    <w:p w:rsidR="00DF23F6" w:rsidRDefault="00DF23F6" w:rsidP="00DF23F6">
      <w:pPr>
        <w:rPr>
          <w:i/>
        </w:rPr>
      </w:pPr>
    </w:p>
    <w:p w:rsidR="00DF23F6" w:rsidRPr="00DF23F6" w:rsidRDefault="00DF23F6" w:rsidP="00DF23F6">
      <w:pPr>
        <w:jc w:val="right"/>
        <w:rPr>
          <w:i/>
          <w:vanish/>
          <w:specVanish/>
        </w:rPr>
      </w:pPr>
      <w:r w:rsidRPr="00DF23F6">
        <w:rPr>
          <w:i/>
        </w:rPr>
        <w:t xml:space="preserve">Принято </w:t>
      </w:r>
    </w:p>
    <w:p w:rsidR="002944B7" w:rsidRPr="00DF23F6" w:rsidRDefault="00DF23F6" w:rsidP="00DF23F6">
      <w:pPr>
        <w:jc w:val="right"/>
        <w:rPr>
          <w:i/>
        </w:rPr>
      </w:pPr>
      <w:r>
        <w:rPr>
          <w:i/>
        </w:rPr>
        <w:t xml:space="preserve"> </w:t>
      </w:r>
      <w:r w:rsidRPr="00DF23F6">
        <w:rPr>
          <w:i/>
        </w:rPr>
        <w:t>на заседании методического совета 18.06.2023</w:t>
      </w:r>
    </w:p>
    <w:sectPr w:rsidR="002944B7" w:rsidRPr="00DF23F6" w:rsidSect="00DF23F6">
      <w:pgSz w:w="16838" w:h="11906" w:orient="landscape"/>
      <w:pgMar w:top="426" w:right="1134" w:bottom="568" w:left="284" w:header="708" w:footer="708" w:gutter="0"/>
      <w:pgNumType w:start="2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3B4" w:rsidRDefault="006473B4" w:rsidP="006D08FA">
      <w:r>
        <w:separator/>
      </w:r>
    </w:p>
  </w:endnote>
  <w:endnote w:type="continuationSeparator" w:id="0">
    <w:p w:rsidR="006473B4" w:rsidRDefault="006473B4" w:rsidP="006D0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3B4" w:rsidRDefault="006473B4" w:rsidP="006D08FA">
      <w:r>
        <w:separator/>
      </w:r>
    </w:p>
  </w:footnote>
  <w:footnote w:type="continuationSeparator" w:id="0">
    <w:p w:rsidR="006473B4" w:rsidRDefault="006473B4" w:rsidP="006D0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3F46783"/>
    <w:multiLevelType w:val="hybridMultilevel"/>
    <w:tmpl w:val="B9269984"/>
    <w:lvl w:ilvl="0" w:tplc="3BFA692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A27137"/>
    <w:multiLevelType w:val="hybridMultilevel"/>
    <w:tmpl w:val="372E35F4"/>
    <w:lvl w:ilvl="0" w:tplc="3BFA69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E270EA9"/>
    <w:multiLevelType w:val="hybridMultilevel"/>
    <w:tmpl w:val="27483DE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FF44331"/>
    <w:multiLevelType w:val="multilevel"/>
    <w:tmpl w:val="CDEC87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5A3824"/>
    <w:multiLevelType w:val="hybridMultilevel"/>
    <w:tmpl w:val="01464CB0"/>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67D8F"/>
    <w:multiLevelType w:val="hybridMultilevel"/>
    <w:tmpl w:val="C674F35A"/>
    <w:lvl w:ilvl="0" w:tplc="72EE7B74">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4C3435"/>
    <w:multiLevelType w:val="hybridMultilevel"/>
    <w:tmpl w:val="0F3856A0"/>
    <w:lvl w:ilvl="0" w:tplc="3BFA69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357661"/>
    <w:multiLevelType w:val="hybridMultilevel"/>
    <w:tmpl w:val="653AC41A"/>
    <w:lvl w:ilvl="0" w:tplc="0419000D">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9">
    <w:nsid w:val="197F47EC"/>
    <w:multiLevelType w:val="hybridMultilevel"/>
    <w:tmpl w:val="F404D60E"/>
    <w:lvl w:ilvl="0" w:tplc="3BFA692A">
      <w:start w:val="1"/>
      <w:numFmt w:val="bullet"/>
      <w:lvlText w:val=""/>
      <w:lvlJc w:val="left"/>
      <w:pPr>
        <w:ind w:left="33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BE4D76"/>
    <w:multiLevelType w:val="hybridMultilevel"/>
    <w:tmpl w:val="D938CCB4"/>
    <w:lvl w:ilvl="0" w:tplc="3BFA692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713E05"/>
    <w:multiLevelType w:val="hybridMultilevel"/>
    <w:tmpl w:val="1CCE6488"/>
    <w:lvl w:ilvl="0" w:tplc="3BFA692A">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EF0E8F"/>
    <w:multiLevelType w:val="hybridMultilevel"/>
    <w:tmpl w:val="82F45738"/>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A579F6"/>
    <w:multiLevelType w:val="hybridMultilevel"/>
    <w:tmpl w:val="704EF73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FF3EA9"/>
    <w:multiLevelType w:val="hybridMultilevel"/>
    <w:tmpl w:val="408E1DB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7905F2"/>
    <w:multiLevelType w:val="hybridMultilevel"/>
    <w:tmpl w:val="7992652E"/>
    <w:lvl w:ilvl="0" w:tplc="3BFA69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6E47594"/>
    <w:multiLevelType w:val="hybridMultilevel"/>
    <w:tmpl w:val="02F00400"/>
    <w:lvl w:ilvl="0" w:tplc="3BFA69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8136E45"/>
    <w:multiLevelType w:val="hybridMultilevel"/>
    <w:tmpl w:val="28F0DF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E2A0884"/>
    <w:multiLevelType w:val="hybridMultilevel"/>
    <w:tmpl w:val="9CE21A08"/>
    <w:lvl w:ilvl="0" w:tplc="F7ECC7F4">
      <w:start w:val="1"/>
      <w:numFmt w:val="decimal"/>
      <w:lvlText w:val="%1."/>
      <w:lvlJc w:val="left"/>
      <w:pPr>
        <w:tabs>
          <w:tab w:val="num" w:pos="510"/>
        </w:tabs>
        <w:ind w:left="510" w:hanging="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4C773D"/>
    <w:multiLevelType w:val="hybridMultilevel"/>
    <w:tmpl w:val="3BAE12B8"/>
    <w:lvl w:ilvl="0" w:tplc="0419000F">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AA53DC"/>
    <w:multiLevelType w:val="hybridMultilevel"/>
    <w:tmpl w:val="D9B80CF8"/>
    <w:lvl w:ilvl="0" w:tplc="3BFA69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84A076F"/>
    <w:multiLevelType w:val="hybridMultilevel"/>
    <w:tmpl w:val="B24A4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DF0EDE"/>
    <w:multiLevelType w:val="hybridMultilevel"/>
    <w:tmpl w:val="67DAAEBA"/>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9771AF"/>
    <w:multiLevelType w:val="hybridMultilevel"/>
    <w:tmpl w:val="45A67ABE"/>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C53A4C"/>
    <w:multiLevelType w:val="hybridMultilevel"/>
    <w:tmpl w:val="615EAF3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571752"/>
    <w:multiLevelType w:val="hybridMultilevel"/>
    <w:tmpl w:val="C0B0CCB2"/>
    <w:lvl w:ilvl="0" w:tplc="3BFA692A">
      <w:start w:val="1"/>
      <w:numFmt w:val="bullet"/>
      <w:lvlText w:val=""/>
      <w:lvlJc w:val="left"/>
      <w:pPr>
        <w:ind w:left="720" w:hanging="360"/>
      </w:pPr>
      <w:rPr>
        <w:rFonts w:ascii="Symbol" w:hAnsi="Symbol"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A827E8"/>
    <w:multiLevelType w:val="hybridMultilevel"/>
    <w:tmpl w:val="713EBC5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B776E0"/>
    <w:multiLevelType w:val="hybridMultilevel"/>
    <w:tmpl w:val="98A6B87A"/>
    <w:lvl w:ilvl="0" w:tplc="1F1CBB1C">
      <w:start w:val="1"/>
      <w:numFmt w:val="bullet"/>
      <w:lvlText w:val=""/>
      <w:lvlJc w:val="left"/>
      <w:pPr>
        <w:ind w:left="3632" w:hanging="360"/>
      </w:pPr>
      <w:rPr>
        <w:rFonts w:ascii="Symbol" w:hAnsi="Symbol" w:hint="default"/>
      </w:rPr>
    </w:lvl>
    <w:lvl w:ilvl="1" w:tplc="04190003" w:tentative="1">
      <w:start w:val="1"/>
      <w:numFmt w:val="bullet"/>
      <w:lvlText w:val="o"/>
      <w:lvlJc w:val="left"/>
      <w:pPr>
        <w:ind w:left="4352" w:hanging="360"/>
      </w:pPr>
      <w:rPr>
        <w:rFonts w:ascii="Courier New" w:hAnsi="Courier New" w:cs="Courier New" w:hint="default"/>
      </w:rPr>
    </w:lvl>
    <w:lvl w:ilvl="2" w:tplc="04190005" w:tentative="1">
      <w:start w:val="1"/>
      <w:numFmt w:val="bullet"/>
      <w:lvlText w:val=""/>
      <w:lvlJc w:val="left"/>
      <w:pPr>
        <w:ind w:left="5072" w:hanging="360"/>
      </w:pPr>
      <w:rPr>
        <w:rFonts w:ascii="Wingdings" w:hAnsi="Wingdings" w:hint="default"/>
      </w:rPr>
    </w:lvl>
    <w:lvl w:ilvl="3" w:tplc="04190001" w:tentative="1">
      <w:start w:val="1"/>
      <w:numFmt w:val="bullet"/>
      <w:lvlText w:val=""/>
      <w:lvlJc w:val="left"/>
      <w:pPr>
        <w:ind w:left="5792" w:hanging="360"/>
      </w:pPr>
      <w:rPr>
        <w:rFonts w:ascii="Symbol" w:hAnsi="Symbol" w:hint="default"/>
      </w:rPr>
    </w:lvl>
    <w:lvl w:ilvl="4" w:tplc="04190003" w:tentative="1">
      <w:start w:val="1"/>
      <w:numFmt w:val="bullet"/>
      <w:lvlText w:val="o"/>
      <w:lvlJc w:val="left"/>
      <w:pPr>
        <w:ind w:left="6512" w:hanging="360"/>
      </w:pPr>
      <w:rPr>
        <w:rFonts w:ascii="Courier New" w:hAnsi="Courier New" w:cs="Courier New" w:hint="default"/>
      </w:rPr>
    </w:lvl>
    <w:lvl w:ilvl="5" w:tplc="04190005" w:tentative="1">
      <w:start w:val="1"/>
      <w:numFmt w:val="bullet"/>
      <w:lvlText w:val=""/>
      <w:lvlJc w:val="left"/>
      <w:pPr>
        <w:ind w:left="7232" w:hanging="360"/>
      </w:pPr>
      <w:rPr>
        <w:rFonts w:ascii="Wingdings" w:hAnsi="Wingdings" w:hint="default"/>
      </w:rPr>
    </w:lvl>
    <w:lvl w:ilvl="6" w:tplc="04190001" w:tentative="1">
      <w:start w:val="1"/>
      <w:numFmt w:val="bullet"/>
      <w:lvlText w:val=""/>
      <w:lvlJc w:val="left"/>
      <w:pPr>
        <w:ind w:left="7952" w:hanging="360"/>
      </w:pPr>
      <w:rPr>
        <w:rFonts w:ascii="Symbol" w:hAnsi="Symbol" w:hint="default"/>
      </w:rPr>
    </w:lvl>
    <w:lvl w:ilvl="7" w:tplc="04190003" w:tentative="1">
      <w:start w:val="1"/>
      <w:numFmt w:val="bullet"/>
      <w:lvlText w:val="o"/>
      <w:lvlJc w:val="left"/>
      <w:pPr>
        <w:ind w:left="8672" w:hanging="360"/>
      </w:pPr>
      <w:rPr>
        <w:rFonts w:ascii="Courier New" w:hAnsi="Courier New" w:cs="Courier New" w:hint="default"/>
      </w:rPr>
    </w:lvl>
    <w:lvl w:ilvl="8" w:tplc="04190005" w:tentative="1">
      <w:start w:val="1"/>
      <w:numFmt w:val="bullet"/>
      <w:lvlText w:val=""/>
      <w:lvlJc w:val="left"/>
      <w:pPr>
        <w:ind w:left="9392" w:hanging="360"/>
      </w:pPr>
      <w:rPr>
        <w:rFonts w:ascii="Wingdings" w:hAnsi="Wingdings" w:hint="default"/>
      </w:rPr>
    </w:lvl>
  </w:abstractNum>
  <w:abstractNum w:abstractNumId="28">
    <w:nsid w:val="5AED0DEB"/>
    <w:multiLevelType w:val="hybridMultilevel"/>
    <w:tmpl w:val="4A84FE1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F26717"/>
    <w:multiLevelType w:val="hybridMultilevel"/>
    <w:tmpl w:val="D976150E"/>
    <w:lvl w:ilvl="0" w:tplc="0854E998">
      <w:start w:val="1"/>
      <w:numFmt w:val="decimal"/>
      <w:lvlText w:val="%1."/>
      <w:lvlJc w:val="left"/>
      <w:pPr>
        <w:ind w:left="5039"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E122D17"/>
    <w:multiLevelType w:val="hybridMultilevel"/>
    <w:tmpl w:val="F7DE81F2"/>
    <w:lvl w:ilvl="0" w:tplc="3BFA692A">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290563"/>
    <w:multiLevelType w:val="hybridMultilevel"/>
    <w:tmpl w:val="2DB6F9C0"/>
    <w:lvl w:ilvl="0" w:tplc="1F1CBB1C">
      <w:start w:val="1"/>
      <w:numFmt w:val="bullet"/>
      <w:lvlText w:val=""/>
      <w:lvlJc w:val="left"/>
      <w:pPr>
        <w:ind w:left="3272" w:hanging="360"/>
      </w:pPr>
      <w:rPr>
        <w:rFonts w:ascii="Symbol" w:hAnsi="Symbol"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32">
    <w:nsid w:val="62F34BF3"/>
    <w:multiLevelType w:val="hybridMultilevel"/>
    <w:tmpl w:val="C4385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0965A5"/>
    <w:multiLevelType w:val="hybridMultilevel"/>
    <w:tmpl w:val="9B36D7BC"/>
    <w:lvl w:ilvl="0" w:tplc="1F1CBB1C">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B23722"/>
    <w:multiLevelType w:val="hybridMultilevel"/>
    <w:tmpl w:val="B852B0E8"/>
    <w:lvl w:ilvl="0" w:tplc="3BFA6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DFD5A50"/>
    <w:multiLevelType w:val="hybridMultilevel"/>
    <w:tmpl w:val="F8E62350"/>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B51C2D"/>
    <w:multiLevelType w:val="hybridMultilevel"/>
    <w:tmpl w:val="55E220B2"/>
    <w:lvl w:ilvl="0" w:tplc="C14E812E">
      <w:numFmt w:val="bullet"/>
      <w:lvlText w:val=""/>
      <w:lvlJc w:val="left"/>
      <w:pPr>
        <w:ind w:left="2912" w:hanging="360"/>
      </w:pPr>
      <w:rPr>
        <w:rFonts w:ascii="Symbol" w:eastAsia="Times New Roman" w:hAnsi="Symbol" w:cs="Times New Roman" w:hint="default"/>
        <w:sz w:val="28"/>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7">
    <w:nsid w:val="799C2E12"/>
    <w:multiLevelType w:val="hybridMultilevel"/>
    <w:tmpl w:val="AC74714C"/>
    <w:lvl w:ilvl="0" w:tplc="FA6491EE">
      <w:start w:val="1"/>
      <w:numFmt w:val="decimal"/>
      <w:lvlText w:val="%1."/>
      <w:lvlJc w:val="left"/>
      <w:pPr>
        <w:ind w:left="394" w:hanging="360"/>
      </w:pPr>
      <w:rPr>
        <w:rFonts w:hint="default"/>
        <w:b w:val="0"/>
        <w:color w:val="auto"/>
      </w:rPr>
    </w:lvl>
    <w:lvl w:ilvl="1" w:tplc="FA6491EE">
      <w:start w:val="1"/>
      <w:numFmt w:val="decimal"/>
      <w:lvlText w:val="%2."/>
      <w:lvlJc w:val="left"/>
      <w:pPr>
        <w:ind w:left="1440" w:hanging="36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9"/>
  </w:num>
  <w:num w:numId="5">
    <w:abstractNumId w:val="33"/>
  </w:num>
  <w:num w:numId="6">
    <w:abstractNumId w:val="1"/>
  </w:num>
  <w:num w:numId="7">
    <w:abstractNumId w:val="8"/>
  </w:num>
  <w:num w:numId="8">
    <w:abstractNumId w:val="2"/>
  </w:num>
  <w:num w:numId="9">
    <w:abstractNumId w:val="35"/>
  </w:num>
  <w:num w:numId="10">
    <w:abstractNumId w:val="15"/>
  </w:num>
  <w:num w:numId="11">
    <w:abstractNumId w:val="22"/>
  </w:num>
  <w:num w:numId="12">
    <w:abstractNumId w:val="20"/>
  </w:num>
  <w:num w:numId="13">
    <w:abstractNumId w:val="37"/>
  </w:num>
  <w:num w:numId="14">
    <w:abstractNumId w:val="2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36"/>
  </w:num>
  <w:num w:numId="21">
    <w:abstractNumId w:val="27"/>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3"/>
  </w:num>
  <w:num w:numId="30">
    <w:abstractNumId w:val="28"/>
  </w:num>
  <w:num w:numId="31">
    <w:abstractNumId w:val="32"/>
  </w:num>
  <w:num w:numId="32">
    <w:abstractNumId w:val="24"/>
  </w:num>
  <w:num w:numId="33">
    <w:abstractNumId w:val="6"/>
  </w:num>
  <w:num w:numId="34">
    <w:abstractNumId w:val="31"/>
  </w:num>
  <w:num w:numId="35">
    <w:abstractNumId w:val="23"/>
  </w:num>
  <w:num w:numId="36">
    <w:abstractNumId w:val="12"/>
  </w:num>
  <w:num w:numId="37">
    <w:abstractNumId w:val="7"/>
  </w:num>
  <w:num w:numId="38">
    <w:abstractNumId w:val="3"/>
  </w:num>
  <w:num w:numId="39">
    <w:abstractNumId w:val="5"/>
  </w:num>
  <w:num w:numId="40">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20362E"/>
    <w:rsid w:val="00005C09"/>
    <w:rsid w:val="00006C95"/>
    <w:rsid w:val="00012440"/>
    <w:rsid w:val="00012A37"/>
    <w:rsid w:val="000173DA"/>
    <w:rsid w:val="00030F23"/>
    <w:rsid w:val="00047C47"/>
    <w:rsid w:val="000565E3"/>
    <w:rsid w:val="00073172"/>
    <w:rsid w:val="000740A5"/>
    <w:rsid w:val="00082837"/>
    <w:rsid w:val="00094056"/>
    <w:rsid w:val="00095ABB"/>
    <w:rsid w:val="0009703C"/>
    <w:rsid w:val="000A3EA7"/>
    <w:rsid w:val="000B4F5E"/>
    <w:rsid w:val="000C5F9C"/>
    <w:rsid w:val="000E3B89"/>
    <w:rsid w:val="000E5DE2"/>
    <w:rsid w:val="000F30F0"/>
    <w:rsid w:val="000F5C2B"/>
    <w:rsid w:val="001113FA"/>
    <w:rsid w:val="001305E7"/>
    <w:rsid w:val="00131AA8"/>
    <w:rsid w:val="0015098D"/>
    <w:rsid w:val="001702C9"/>
    <w:rsid w:val="00171BA7"/>
    <w:rsid w:val="001725B5"/>
    <w:rsid w:val="00176FE1"/>
    <w:rsid w:val="00181F3E"/>
    <w:rsid w:val="001832E2"/>
    <w:rsid w:val="00186F5C"/>
    <w:rsid w:val="001A3567"/>
    <w:rsid w:val="001C0281"/>
    <w:rsid w:val="001D19DD"/>
    <w:rsid w:val="001F6450"/>
    <w:rsid w:val="00202364"/>
    <w:rsid w:val="0020362E"/>
    <w:rsid w:val="002043DC"/>
    <w:rsid w:val="00232386"/>
    <w:rsid w:val="002329B6"/>
    <w:rsid w:val="002454B5"/>
    <w:rsid w:val="00263445"/>
    <w:rsid w:val="00270168"/>
    <w:rsid w:val="00275DB9"/>
    <w:rsid w:val="00280CA5"/>
    <w:rsid w:val="002944B7"/>
    <w:rsid w:val="002A66C6"/>
    <w:rsid w:val="002B2CA6"/>
    <w:rsid w:val="002E1373"/>
    <w:rsid w:val="003122C7"/>
    <w:rsid w:val="00317368"/>
    <w:rsid w:val="003270BA"/>
    <w:rsid w:val="00354803"/>
    <w:rsid w:val="00370FBA"/>
    <w:rsid w:val="00391D15"/>
    <w:rsid w:val="00395667"/>
    <w:rsid w:val="00395CB2"/>
    <w:rsid w:val="003B264C"/>
    <w:rsid w:val="003B7566"/>
    <w:rsid w:val="003C5100"/>
    <w:rsid w:val="003D6ED9"/>
    <w:rsid w:val="003F43BF"/>
    <w:rsid w:val="00402B7E"/>
    <w:rsid w:val="00410A9C"/>
    <w:rsid w:val="00410D8D"/>
    <w:rsid w:val="00421F5A"/>
    <w:rsid w:val="0043456D"/>
    <w:rsid w:val="00437D2B"/>
    <w:rsid w:val="00446B9F"/>
    <w:rsid w:val="00472B0B"/>
    <w:rsid w:val="00486C2C"/>
    <w:rsid w:val="00487FA6"/>
    <w:rsid w:val="00493F98"/>
    <w:rsid w:val="004A020E"/>
    <w:rsid w:val="004B08AB"/>
    <w:rsid w:val="004B15AF"/>
    <w:rsid w:val="004C4D6B"/>
    <w:rsid w:val="004D64EE"/>
    <w:rsid w:val="004E132F"/>
    <w:rsid w:val="004F13BE"/>
    <w:rsid w:val="004F512D"/>
    <w:rsid w:val="004F5C93"/>
    <w:rsid w:val="00504ACE"/>
    <w:rsid w:val="00527F0B"/>
    <w:rsid w:val="005676EF"/>
    <w:rsid w:val="005732C3"/>
    <w:rsid w:val="005775D4"/>
    <w:rsid w:val="00587EBA"/>
    <w:rsid w:val="00593755"/>
    <w:rsid w:val="00594BF6"/>
    <w:rsid w:val="005A4371"/>
    <w:rsid w:val="005A57A5"/>
    <w:rsid w:val="005B34DE"/>
    <w:rsid w:val="005B5704"/>
    <w:rsid w:val="005B7831"/>
    <w:rsid w:val="005C5688"/>
    <w:rsid w:val="005D05C3"/>
    <w:rsid w:val="005E4506"/>
    <w:rsid w:val="00600649"/>
    <w:rsid w:val="00614DE9"/>
    <w:rsid w:val="00625DCD"/>
    <w:rsid w:val="00637B4D"/>
    <w:rsid w:val="006473B4"/>
    <w:rsid w:val="00652D08"/>
    <w:rsid w:val="0066164E"/>
    <w:rsid w:val="006844A8"/>
    <w:rsid w:val="00687973"/>
    <w:rsid w:val="00687D7D"/>
    <w:rsid w:val="00696743"/>
    <w:rsid w:val="006975A3"/>
    <w:rsid w:val="006A7BF8"/>
    <w:rsid w:val="006B5766"/>
    <w:rsid w:val="006C56F2"/>
    <w:rsid w:val="006D08FA"/>
    <w:rsid w:val="006E30DE"/>
    <w:rsid w:val="006F016E"/>
    <w:rsid w:val="006F3E57"/>
    <w:rsid w:val="006F6836"/>
    <w:rsid w:val="006F7C88"/>
    <w:rsid w:val="007109D9"/>
    <w:rsid w:val="0073447A"/>
    <w:rsid w:val="00736D9D"/>
    <w:rsid w:val="007519A6"/>
    <w:rsid w:val="007543C9"/>
    <w:rsid w:val="007574D1"/>
    <w:rsid w:val="007627AE"/>
    <w:rsid w:val="00765F8D"/>
    <w:rsid w:val="007674BD"/>
    <w:rsid w:val="007A16D9"/>
    <w:rsid w:val="007A5412"/>
    <w:rsid w:val="007B3EB3"/>
    <w:rsid w:val="007D6ADF"/>
    <w:rsid w:val="007E6EEB"/>
    <w:rsid w:val="007F6CC4"/>
    <w:rsid w:val="00807D7C"/>
    <w:rsid w:val="008114CB"/>
    <w:rsid w:val="00814F7A"/>
    <w:rsid w:val="0081659E"/>
    <w:rsid w:val="008223C7"/>
    <w:rsid w:val="00823D96"/>
    <w:rsid w:val="00855594"/>
    <w:rsid w:val="00871232"/>
    <w:rsid w:val="00875A94"/>
    <w:rsid w:val="008A699D"/>
    <w:rsid w:val="008B7315"/>
    <w:rsid w:val="008B7B99"/>
    <w:rsid w:val="008D57C3"/>
    <w:rsid w:val="008E39FD"/>
    <w:rsid w:val="009005DA"/>
    <w:rsid w:val="009135C4"/>
    <w:rsid w:val="009449E2"/>
    <w:rsid w:val="00956EDD"/>
    <w:rsid w:val="0096362F"/>
    <w:rsid w:val="00974CF0"/>
    <w:rsid w:val="00980247"/>
    <w:rsid w:val="0098075C"/>
    <w:rsid w:val="009930B6"/>
    <w:rsid w:val="009A58CC"/>
    <w:rsid w:val="009C0ED1"/>
    <w:rsid w:val="009C2C11"/>
    <w:rsid w:val="009C5F03"/>
    <w:rsid w:val="009E624C"/>
    <w:rsid w:val="009F5EDD"/>
    <w:rsid w:val="009F7753"/>
    <w:rsid w:val="00A113E6"/>
    <w:rsid w:val="00A34148"/>
    <w:rsid w:val="00A5154F"/>
    <w:rsid w:val="00A516A1"/>
    <w:rsid w:val="00A5532E"/>
    <w:rsid w:val="00A60E94"/>
    <w:rsid w:val="00A61613"/>
    <w:rsid w:val="00A64C0A"/>
    <w:rsid w:val="00A9406B"/>
    <w:rsid w:val="00AD0DD6"/>
    <w:rsid w:val="00AE0589"/>
    <w:rsid w:val="00AE37DE"/>
    <w:rsid w:val="00AE3EDD"/>
    <w:rsid w:val="00B01C96"/>
    <w:rsid w:val="00B0728F"/>
    <w:rsid w:val="00B11CBC"/>
    <w:rsid w:val="00B22096"/>
    <w:rsid w:val="00B26777"/>
    <w:rsid w:val="00B35AFC"/>
    <w:rsid w:val="00B406CE"/>
    <w:rsid w:val="00B47A27"/>
    <w:rsid w:val="00B571C3"/>
    <w:rsid w:val="00B70C9C"/>
    <w:rsid w:val="00B7685A"/>
    <w:rsid w:val="00B85B6A"/>
    <w:rsid w:val="00B97A68"/>
    <w:rsid w:val="00BA1F00"/>
    <w:rsid w:val="00BA766E"/>
    <w:rsid w:val="00BB4F48"/>
    <w:rsid w:val="00BE52AE"/>
    <w:rsid w:val="00BE5E2C"/>
    <w:rsid w:val="00C33D66"/>
    <w:rsid w:val="00C66704"/>
    <w:rsid w:val="00C71785"/>
    <w:rsid w:val="00C7239A"/>
    <w:rsid w:val="00C86141"/>
    <w:rsid w:val="00C90ED0"/>
    <w:rsid w:val="00C957B5"/>
    <w:rsid w:val="00C9655A"/>
    <w:rsid w:val="00CC2B32"/>
    <w:rsid w:val="00CC5849"/>
    <w:rsid w:val="00CC6A17"/>
    <w:rsid w:val="00CD4CDE"/>
    <w:rsid w:val="00CD6D15"/>
    <w:rsid w:val="00CE13F9"/>
    <w:rsid w:val="00D05CD0"/>
    <w:rsid w:val="00D13983"/>
    <w:rsid w:val="00D200B0"/>
    <w:rsid w:val="00D31D50"/>
    <w:rsid w:val="00D61E73"/>
    <w:rsid w:val="00D62470"/>
    <w:rsid w:val="00D64612"/>
    <w:rsid w:val="00D73E2B"/>
    <w:rsid w:val="00D912F9"/>
    <w:rsid w:val="00D92C13"/>
    <w:rsid w:val="00DB5B61"/>
    <w:rsid w:val="00DB6639"/>
    <w:rsid w:val="00DB7936"/>
    <w:rsid w:val="00DE54CC"/>
    <w:rsid w:val="00DE7E23"/>
    <w:rsid w:val="00DF23F6"/>
    <w:rsid w:val="00E1681E"/>
    <w:rsid w:val="00E17A3C"/>
    <w:rsid w:val="00E23E4B"/>
    <w:rsid w:val="00E41651"/>
    <w:rsid w:val="00E422C3"/>
    <w:rsid w:val="00E45898"/>
    <w:rsid w:val="00E461C7"/>
    <w:rsid w:val="00E5532E"/>
    <w:rsid w:val="00E9311B"/>
    <w:rsid w:val="00EA2396"/>
    <w:rsid w:val="00EA49FB"/>
    <w:rsid w:val="00EA567F"/>
    <w:rsid w:val="00EB5854"/>
    <w:rsid w:val="00EB7A33"/>
    <w:rsid w:val="00EB7EBF"/>
    <w:rsid w:val="00EC3866"/>
    <w:rsid w:val="00EC45E2"/>
    <w:rsid w:val="00EC6626"/>
    <w:rsid w:val="00F00DEF"/>
    <w:rsid w:val="00F07AEE"/>
    <w:rsid w:val="00F11677"/>
    <w:rsid w:val="00F37A57"/>
    <w:rsid w:val="00F42522"/>
    <w:rsid w:val="00F467A0"/>
    <w:rsid w:val="00F56B6B"/>
    <w:rsid w:val="00F86FF6"/>
    <w:rsid w:val="00F871FC"/>
    <w:rsid w:val="00FA68F1"/>
    <w:rsid w:val="00FA77D3"/>
    <w:rsid w:val="00FC30F6"/>
    <w:rsid w:val="00FE6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2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C30F6"/>
    <w:pPr>
      <w:keepNext/>
      <w:suppressAutoHyphens w:val="0"/>
      <w:jc w:val="center"/>
      <w:outlineLvl w:val="0"/>
    </w:pPr>
    <w:rPr>
      <w:rFonts w:eastAsia="Arial Unicode MS"/>
      <w:b/>
      <w:sz w:val="28"/>
      <w:szCs w:val="20"/>
      <w:lang w:eastAsia="ru-RU"/>
    </w:rPr>
  </w:style>
  <w:style w:type="paragraph" w:styleId="2">
    <w:name w:val="heading 2"/>
    <w:basedOn w:val="a"/>
    <w:next w:val="a"/>
    <w:link w:val="20"/>
    <w:qFormat/>
    <w:rsid w:val="00FC30F6"/>
    <w:pPr>
      <w:keepNext/>
      <w:suppressAutoHyphens w:val="0"/>
      <w:outlineLvl w:val="1"/>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iPriority w:val="99"/>
    <w:qFormat/>
    <w:rsid w:val="0020362E"/>
    <w:pPr>
      <w:suppressAutoHyphens w:val="0"/>
      <w:spacing w:before="100" w:beforeAutospacing="1" w:after="100" w:afterAutospacing="1"/>
    </w:pPr>
    <w:rPr>
      <w:lang w:eastAsia="ru-RU"/>
    </w:rPr>
  </w:style>
  <w:style w:type="character" w:styleId="a5">
    <w:name w:val="Strong"/>
    <w:basedOn w:val="a0"/>
    <w:uiPriority w:val="22"/>
    <w:qFormat/>
    <w:rsid w:val="0020362E"/>
    <w:rPr>
      <w:b/>
      <w:bCs/>
    </w:rPr>
  </w:style>
  <w:style w:type="paragraph" w:styleId="a6">
    <w:name w:val="List Paragraph"/>
    <w:aliases w:val="Нумерованый список,List Paragraph1"/>
    <w:basedOn w:val="a"/>
    <w:link w:val="a7"/>
    <w:uiPriority w:val="34"/>
    <w:qFormat/>
    <w:rsid w:val="0020362E"/>
    <w:pPr>
      <w:suppressAutoHyphens w:val="0"/>
      <w:spacing w:after="200" w:line="276" w:lineRule="auto"/>
      <w:ind w:left="720"/>
      <w:contextualSpacing/>
    </w:pPr>
    <w:rPr>
      <w:rFonts w:ascii="Calibri" w:eastAsia="Calibri" w:hAnsi="Calibri"/>
      <w:sz w:val="22"/>
      <w:szCs w:val="22"/>
      <w:lang w:eastAsia="en-US"/>
    </w:rPr>
  </w:style>
  <w:style w:type="character" w:styleId="a8">
    <w:name w:val="Emphasis"/>
    <w:basedOn w:val="a0"/>
    <w:uiPriority w:val="20"/>
    <w:qFormat/>
    <w:rsid w:val="00EB7EBF"/>
    <w:rPr>
      <w:i/>
      <w:iCs/>
    </w:rPr>
  </w:style>
  <w:style w:type="paragraph" w:styleId="a9">
    <w:name w:val="No Spacing"/>
    <w:uiPriority w:val="1"/>
    <w:qFormat/>
    <w:rsid w:val="00EB7EBF"/>
    <w:pPr>
      <w:spacing w:after="0" w:line="240" w:lineRule="auto"/>
    </w:pPr>
    <w:rPr>
      <w:rFonts w:ascii="Calibri" w:eastAsia="Times New Roman" w:hAnsi="Calibri" w:cs="Times New Roman"/>
      <w:lang w:eastAsia="ru-RU"/>
    </w:rPr>
  </w:style>
  <w:style w:type="table" w:styleId="aa">
    <w:name w:val="Table Grid"/>
    <w:basedOn w:val="a1"/>
    <w:uiPriority w:val="39"/>
    <w:rsid w:val="00EB7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975A3"/>
    <w:rPr>
      <w:color w:val="0000FF" w:themeColor="hyperlink"/>
      <w:u w:val="single"/>
    </w:rPr>
  </w:style>
  <w:style w:type="character" w:customStyle="1" w:styleId="10">
    <w:name w:val="Заголовок 1 Знак"/>
    <w:basedOn w:val="a0"/>
    <w:link w:val="1"/>
    <w:rsid w:val="00FC30F6"/>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FC30F6"/>
    <w:rPr>
      <w:rFonts w:ascii="Times New Roman" w:eastAsia="Times New Roman" w:hAnsi="Times New Roman" w:cs="Times New Roman"/>
      <w:sz w:val="28"/>
      <w:szCs w:val="24"/>
      <w:lang w:eastAsia="ru-RU"/>
    </w:rPr>
  </w:style>
  <w:style w:type="paragraph" w:styleId="ac">
    <w:name w:val="Body Text Indent"/>
    <w:basedOn w:val="a"/>
    <w:link w:val="ad"/>
    <w:rsid w:val="00FC30F6"/>
    <w:pPr>
      <w:suppressAutoHyphens w:val="0"/>
      <w:ind w:left="360" w:hanging="360"/>
    </w:pPr>
    <w:rPr>
      <w:sz w:val="28"/>
      <w:lang w:eastAsia="ru-RU"/>
    </w:rPr>
  </w:style>
  <w:style w:type="character" w:customStyle="1" w:styleId="ad">
    <w:name w:val="Основной текст с отступом Знак"/>
    <w:basedOn w:val="a0"/>
    <w:link w:val="ac"/>
    <w:rsid w:val="00FC30F6"/>
    <w:rPr>
      <w:rFonts w:ascii="Times New Roman" w:eastAsia="Times New Roman" w:hAnsi="Times New Roman" w:cs="Times New Roman"/>
      <w:sz w:val="28"/>
      <w:szCs w:val="24"/>
      <w:lang w:eastAsia="ru-RU"/>
    </w:rPr>
  </w:style>
  <w:style w:type="paragraph" w:styleId="ae">
    <w:name w:val="Body Text"/>
    <w:basedOn w:val="a"/>
    <w:link w:val="af"/>
    <w:rsid w:val="00FC30F6"/>
    <w:pPr>
      <w:suppressAutoHyphens w:val="0"/>
    </w:pPr>
    <w:rPr>
      <w:sz w:val="28"/>
      <w:szCs w:val="20"/>
      <w:lang w:eastAsia="ru-RU"/>
    </w:rPr>
  </w:style>
  <w:style w:type="character" w:customStyle="1" w:styleId="af">
    <w:name w:val="Основной текст Знак"/>
    <w:basedOn w:val="a0"/>
    <w:link w:val="ae"/>
    <w:rsid w:val="00FC30F6"/>
    <w:rPr>
      <w:rFonts w:ascii="Times New Roman" w:eastAsia="Times New Roman" w:hAnsi="Times New Roman" w:cs="Times New Roman"/>
      <w:sz w:val="28"/>
      <w:szCs w:val="20"/>
      <w:lang w:eastAsia="ru-RU"/>
    </w:rPr>
  </w:style>
  <w:style w:type="paragraph" w:styleId="af0">
    <w:name w:val="header"/>
    <w:basedOn w:val="a"/>
    <w:link w:val="af1"/>
    <w:uiPriority w:val="99"/>
    <w:semiHidden/>
    <w:unhideWhenUsed/>
    <w:rsid w:val="006D08FA"/>
    <w:pPr>
      <w:tabs>
        <w:tab w:val="center" w:pos="4677"/>
        <w:tab w:val="right" w:pos="9355"/>
      </w:tabs>
    </w:pPr>
  </w:style>
  <w:style w:type="character" w:customStyle="1" w:styleId="af1">
    <w:name w:val="Верхний колонтитул Знак"/>
    <w:basedOn w:val="a0"/>
    <w:link w:val="af0"/>
    <w:uiPriority w:val="99"/>
    <w:semiHidden/>
    <w:rsid w:val="006D08FA"/>
    <w:rPr>
      <w:rFonts w:ascii="Times New Roman" w:eastAsia="Times New Roman" w:hAnsi="Times New Roman" w:cs="Times New Roman"/>
      <w:sz w:val="24"/>
      <w:szCs w:val="24"/>
      <w:lang w:eastAsia="ar-SA"/>
    </w:rPr>
  </w:style>
  <w:style w:type="paragraph" w:styleId="af2">
    <w:name w:val="footer"/>
    <w:basedOn w:val="a"/>
    <w:link w:val="af3"/>
    <w:uiPriority w:val="99"/>
    <w:unhideWhenUsed/>
    <w:rsid w:val="006D08FA"/>
    <w:pPr>
      <w:tabs>
        <w:tab w:val="center" w:pos="4677"/>
        <w:tab w:val="right" w:pos="9355"/>
      </w:tabs>
    </w:pPr>
  </w:style>
  <w:style w:type="character" w:customStyle="1" w:styleId="af3">
    <w:name w:val="Нижний колонтитул Знак"/>
    <w:basedOn w:val="a0"/>
    <w:link w:val="af2"/>
    <w:uiPriority w:val="99"/>
    <w:rsid w:val="006D08FA"/>
    <w:rPr>
      <w:rFonts w:ascii="Times New Roman" w:eastAsia="Times New Roman" w:hAnsi="Times New Roman" w:cs="Times New Roman"/>
      <w:sz w:val="24"/>
      <w:szCs w:val="24"/>
      <w:lang w:eastAsia="ar-SA"/>
    </w:rPr>
  </w:style>
  <w:style w:type="paragraph" w:styleId="af4">
    <w:name w:val="Balloon Text"/>
    <w:basedOn w:val="a"/>
    <w:link w:val="af5"/>
    <w:uiPriority w:val="99"/>
    <w:semiHidden/>
    <w:unhideWhenUsed/>
    <w:rsid w:val="006D08FA"/>
    <w:rPr>
      <w:rFonts w:ascii="Tahoma" w:hAnsi="Tahoma" w:cs="Tahoma"/>
      <w:sz w:val="16"/>
      <w:szCs w:val="16"/>
    </w:rPr>
  </w:style>
  <w:style w:type="character" w:customStyle="1" w:styleId="af5">
    <w:name w:val="Текст выноски Знак"/>
    <w:basedOn w:val="a0"/>
    <w:link w:val="af4"/>
    <w:uiPriority w:val="99"/>
    <w:semiHidden/>
    <w:rsid w:val="006D08FA"/>
    <w:rPr>
      <w:rFonts w:ascii="Tahoma" w:eastAsia="Times New Roman" w:hAnsi="Tahoma" w:cs="Tahoma"/>
      <w:sz w:val="16"/>
      <w:szCs w:val="16"/>
      <w:lang w:eastAsia="ar-SA"/>
    </w:rPr>
  </w:style>
  <w:style w:type="paragraph" w:customStyle="1" w:styleId="Default">
    <w:name w:val="Default"/>
    <w:rsid w:val="002944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uiPriority w:val="99"/>
    <w:rsid w:val="00B406CE"/>
    <w:rPr>
      <w:rFonts w:ascii="Times New Roman" w:eastAsia="Times New Roman" w:hAnsi="Times New Roman" w:cs="Times New Roman"/>
      <w:sz w:val="24"/>
      <w:szCs w:val="24"/>
      <w:lang w:eastAsia="ru-RU"/>
    </w:rPr>
  </w:style>
  <w:style w:type="character" w:customStyle="1" w:styleId="a7">
    <w:name w:val="Абзац списка Знак"/>
    <w:aliases w:val="Нумерованый список Знак,List Paragraph1 Знак"/>
    <w:link w:val="a6"/>
    <w:uiPriority w:val="34"/>
    <w:locked/>
    <w:rsid w:val="00B406CE"/>
    <w:rPr>
      <w:rFonts w:ascii="Calibri" w:eastAsia="Calibri" w:hAnsi="Calibri" w:cs="Times New Roman"/>
    </w:rPr>
  </w:style>
  <w:style w:type="character" w:customStyle="1" w:styleId="apple-converted-space">
    <w:name w:val="apple-converted-space"/>
    <w:basedOn w:val="a0"/>
    <w:rsid w:val="00EC6626"/>
  </w:style>
</w:styles>
</file>

<file path=word/webSettings.xml><?xml version="1.0" encoding="utf-8"?>
<w:webSettings xmlns:r="http://schemas.openxmlformats.org/officeDocument/2006/relationships" xmlns:w="http://schemas.openxmlformats.org/wordprocessingml/2006/main">
  <w:divs>
    <w:div w:id="909576211">
      <w:bodyDiv w:val="1"/>
      <w:marLeft w:val="0"/>
      <w:marRight w:val="0"/>
      <w:marTop w:val="0"/>
      <w:marBottom w:val="0"/>
      <w:divBdr>
        <w:top w:val="none" w:sz="0" w:space="0" w:color="auto"/>
        <w:left w:val="none" w:sz="0" w:space="0" w:color="auto"/>
        <w:bottom w:val="none" w:sz="0" w:space="0" w:color="auto"/>
        <w:right w:val="none" w:sz="0" w:space="0" w:color="auto"/>
      </w:divBdr>
    </w:div>
    <w:div w:id="920989231">
      <w:bodyDiv w:val="1"/>
      <w:marLeft w:val="0"/>
      <w:marRight w:val="0"/>
      <w:marTop w:val="0"/>
      <w:marBottom w:val="0"/>
      <w:divBdr>
        <w:top w:val="none" w:sz="0" w:space="0" w:color="auto"/>
        <w:left w:val="none" w:sz="0" w:space="0" w:color="auto"/>
        <w:bottom w:val="none" w:sz="0" w:space="0" w:color="auto"/>
        <w:right w:val="none" w:sz="0" w:space="0" w:color="auto"/>
      </w:divBdr>
    </w:div>
    <w:div w:id="1037436861">
      <w:bodyDiv w:val="1"/>
      <w:marLeft w:val="0"/>
      <w:marRight w:val="0"/>
      <w:marTop w:val="0"/>
      <w:marBottom w:val="0"/>
      <w:divBdr>
        <w:top w:val="none" w:sz="0" w:space="0" w:color="auto"/>
        <w:left w:val="none" w:sz="0" w:space="0" w:color="auto"/>
        <w:bottom w:val="none" w:sz="0" w:space="0" w:color="auto"/>
        <w:right w:val="none" w:sz="0" w:space="0" w:color="auto"/>
      </w:divBdr>
    </w:div>
    <w:div w:id="1253931835">
      <w:bodyDiv w:val="1"/>
      <w:marLeft w:val="0"/>
      <w:marRight w:val="0"/>
      <w:marTop w:val="0"/>
      <w:marBottom w:val="0"/>
      <w:divBdr>
        <w:top w:val="none" w:sz="0" w:space="0" w:color="auto"/>
        <w:left w:val="none" w:sz="0" w:space="0" w:color="auto"/>
        <w:bottom w:val="none" w:sz="0" w:space="0" w:color="auto"/>
        <w:right w:val="none" w:sz="0" w:space="0" w:color="auto"/>
      </w:divBdr>
    </w:div>
    <w:div w:id="198253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E595D-CA97-4097-9263-4294A86B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2</cp:revision>
  <cp:lastPrinted>2023-09-18T07:09:00Z</cp:lastPrinted>
  <dcterms:created xsi:type="dcterms:W3CDTF">2023-09-29T12:53:00Z</dcterms:created>
  <dcterms:modified xsi:type="dcterms:W3CDTF">2023-09-29T12:53:00Z</dcterms:modified>
</cp:coreProperties>
</file>